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A46" w:rsidRPr="000C5A46" w:rsidRDefault="000C5A46" w:rsidP="00555443">
      <w:pPr>
        <w:contextualSpacing/>
        <w:jc w:val="center"/>
        <w:rPr>
          <w:sz w:val="32"/>
          <w:szCs w:val="32"/>
        </w:rPr>
      </w:pPr>
    </w:p>
    <w:p w:rsidR="00673207" w:rsidRPr="00673207" w:rsidRDefault="00CD7DD0" w:rsidP="00673207">
      <w:pPr>
        <w:contextualSpacing/>
        <w:jc w:val="center"/>
        <w:rPr>
          <w:b/>
          <w:sz w:val="32"/>
          <w:szCs w:val="32"/>
        </w:rPr>
      </w:pPr>
      <w:r w:rsidRPr="00673207">
        <w:rPr>
          <w:b/>
          <w:sz w:val="32"/>
          <w:szCs w:val="32"/>
        </w:rPr>
        <w:t xml:space="preserve">АДМИНИСТРАЦИЯ </w:t>
      </w:r>
    </w:p>
    <w:p w:rsidR="000C5A46" w:rsidRPr="00673207" w:rsidRDefault="00C851F8" w:rsidP="00673207">
      <w:pPr>
        <w:contextualSpacing/>
        <w:jc w:val="center"/>
        <w:rPr>
          <w:b/>
          <w:sz w:val="32"/>
          <w:szCs w:val="32"/>
        </w:rPr>
      </w:pPr>
      <w:r w:rsidRPr="00673207">
        <w:rPr>
          <w:b/>
          <w:sz w:val="32"/>
          <w:szCs w:val="32"/>
        </w:rPr>
        <w:t>КУДИНЦЕВСКОГО</w:t>
      </w:r>
      <w:r w:rsidR="00916905" w:rsidRPr="00673207">
        <w:rPr>
          <w:b/>
          <w:sz w:val="32"/>
          <w:szCs w:val="32"/>
        </w:rPr>
        <w:t xml:space="preserve"> СЕЛЬСОВЕТА</w:t>
      </w:r>
    </w:p>
    <w:p w:rsidR="000C5A46" w:rsidRPr="00673207" w:rsidRDefault="00CD7DD0" w:rsidP="00555443">
      <w:pPr>
        <w:contextualSpacing/>
        <w:jc w:val="center"/>
        <w:rPr>
          <w:b/>
          <w:sz w:val="32"/>
          <w:szCs w:val="32"/>
        </w:rPr>
      </w:pPr>
      <w:r w:rsidRPr="00673207">
        <w:rPr>
          <w:b/>
          <w:sz w:val="32"/>
          <w:szCs w:val="32"/>
        </w:rPr>
        <w:t>ЛЬГОВ</w:t>
      </w:r>
      <w:r w:rsidR="00673207" w:rsidRPr="00673207">
        <w:rPr>
          <w:b/>
          <w:sz w:val="32"/>
          <w:szCs w:val="32"/>
        </w:rPr>
        <w:t xml:space="preserve">СКОГО РАЙОНА </w:t>
      </w:r>
      <w:r w:rsidR="000C5A46" w:rsidRPr="00673207">
        <w:rPr>
          <w:b/>
          <w:sz w:val="32"/>
          <w:szCs w:val="32"/>
        </w:rPr>
        <w:t>КУРСКОЙ ОБЛАСТИ</w:t>
      </w:r>
    </w:p>
    <w:p w:rsidR="001A446C" w:rsidRPr="00673207" w:rsidRDefault="001A446C" w:rsidP="00555443">
      <w:pPr>
        <w:contextualSpacing/>
        <w:rPr>
          <w:b/>
          <w:sz w:val="28"/>
          <w:szCs w:val="28"/>
        </w:rPr>
      </w:pPr>
    </w:p>
    <w:p w:rsidR="007E6B72" w:rsidRPr="00673207" w:rsidRDefault="00C851F8" w:rsidP="00673207">
      <w:pPr>
        <w:jc w:val="center"/>
        <w:rPr>
          <w:b/>
          <w:sz w:val="44"/>
          <w:szCs w:val="44"/>
        </w:rPr>
      </w:pPr>
      <w:r w:rsidRPr="00673207">
        <w:rPr>
          <w:b/>
          <w:sz w:val="44"/>
          <w:szCs w:val="44"/>
        </w:rPr>
        <w:t>постановление</w:t>
      </w:r>
    </w:p>
    <w:p w:rsidR="001A446C" w:rsidRDefault="001A446C" w:rsidP="001A446C">
      <w:pPr>
        <w:jc w:val="center"/>
        <w:rPr>
          <w:sz w:val="28"/>
          <w:szCs w:val="28"/>
        </w:rPr>
      </w:pPr>
    </w:p>
    <w:p w:rsidR="00673207" w:rsidRPr="00555443" w:rsidRDefault="00673207" w:rsidP="001A446C">
      <w:pPr>
        <w:jc w:val="center"/>
        <w:rPr>
          <w:sz w:val="28"/>
          <w:szCs w:val="28"/>
        </w:rPr>
      </w:pPr>
    </w:p>
    <w:p w:rsidR="00E95864" w:rsidRPr="00673207" w:rsidRDefault="007A49A8" w:rsidP="00E9586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9B315E">
        <w:rPr>
          <w:b/>
          <w:sz w:val="28"/>
          <w:szCs w:val="28"/>
        </w:rPr>
        <w:t xml:space="preserve">т </w:t>
      </w:r>
      <w:r w:rsidR="00392E1F">
        <w:rPr>
          <w:b/>
          <w:sz w:val="28"/>
          <w:szCs w:val="28"/>
        </w:rPr>
        <w:t xml:space="preserve"> </w:t>
      </w:r>
      <w:r w:rsidR="00486488">
        <w:rPr>
          <w:b/>
          <w:sz w:val="28"/>
          <w:szCs w:val="28"/>
        </w:rPr>
        <w:t>11</w:t>
      </w:r>
      <w:r w:rsidR="009B315E">
        <w:rPr>
          <w:b/>
          <w:sz w:val="28"/>
          <w:szCs w:val="28"/>
        </w:rPr>
        <w:t xml:space="preserve"> </w:t>
      </w:r>
      <w:r w:rsidR="00392E1F">
        <w:rPr>
          <w:b/>
          <w:sz w:val="28"/>
          <w:szCs w:val="28"/>
        </w:rPr>
        <w:t xml:space="preserve">ноября </w:t>
      </w:r>
      <w:r w:rsidR="00486488">
        <w:rPr>
          <w:b/>
          <w:sz w:val="28"/>
          <w:szCs w:val="28"/>
        </w:rPr>
        <w:t>2022</w:t>
      </w:r>
      <w:r w:rsidR="00673207" w:rsidRPr="00673207">
        <w:rPr>
          <w:b/>
          <w:sz w:val="28"/>
          <w:szCs w:val="28"/>
        </w:rPr>
        <w:t xml:space="preserve"> года </w:t>
      </w:r>
      <w:r>
        <w:rPr>
          <w:b/>
          <w:sz w:val="28"/>
          <w:szCs w:val="28"/>
        </w:rPr>
        <w:t xml:space="preserve"> </w:t>
      </w:r>
      <w:r w:rsidR="00673207" w:rsidRPr="00673207">
        <w:rPr>
          <w:b/>
          <w:sz w:val="28"/>
          <w:szCs w:val="28"/>
        </w:rPr>
        <w:t>№</w:t>
      </w:r>
      <w:r w:rsidR="00392E1F">
        <w:rPr>
          <w:b/>
          <w:sz w:val="28"/>
          <w:szCs w:val="28"/>
        </w:rPr>
        <w:t xml:space="preserve"> </w:t>
      </w:r>
      <w:r w:rsidR="00486488">
        <w:rPr>
          <w:b/>
          <w:sz w:val="28"/>
          <w:szCs w:val="28"/>
        </w:rPr>
        <w:t>9</w:t>
      </w:r>
      <w:r w:rsidR="009B315E">
        <w:rPr>
          <w:b/>
          <w:sz w:val="28"/>
          <w:szCs w:val="28"/>
        </w:rPr>
        <w:t>7</w:t>
      </w:r>
      <w:r w:rsidR="009B315E">
        <w:rPr>
          <w:b/>
          <w:sz w:val="28"/>
          <w:szCs w:val="28"/>
          <w:u w:val="single"/>
        </w:rPr>
        <w:t xml:space="preserve">       </w:t>
      </w:r>
    </w:p>
    <w:p w:rsidR="004860AA" w:rsidRPr="00104EE6" w:rsidRDefault="004860AA" w:rsidP="004860AA">
      <w:pPr>
        <w:rPr>
          <w:sz w:val="28"/>
          <w:szCs w:val="28"/>
        </w:rPr>
      </w:pPr>
    </w:p>
    <w:p w:rsidR="00E95864" w:rsidRPr="00104EE6" w:rsidRDefault="00E95864" w:rsidP="004860AA">
      <w:pPr>
        <w:rPr>
          <w:sz w:val="28"/>
          <w:szCs w:val="28"/>
        </w:rPr>
      </w:pPr>
    </w:p>
    <w:p w:rsidR="00E83136" w:rsidRDefault="00E83136" w:rsidP="00E83136">
      <w:pPr>
        <w:rPr>
          <w:b/>
          <w:bCs/>
          <w:sz w:val="28"/>
          <w:szCs w:val="28"/>
          <w:lang w:eastAsia="ar-SA"/>
        </w:rPr>
      </w:pPr>
      <w:r w:rsidRPr="00E83136">
        <w:rPr>
          <w:b/>
          <w:bCs/>
          <w:sz w:val="28"/>
          <w:szCs w:val="28"/>
          <w:lang w:eastAsia="ar-SA"/>
        </w:rPr>
        <w:t xml:space="preserve">Об утверждении методики прогнозирования поступлений </w:t>
      </w:r>
    </w:p>
    <w:p w:rsidR="00E83136" w:rsidRDefault="00E83136" w:rsidP="00E83136">
      <w:pPr>
        <w:rPr>
          <w:b/>
          <w:bCs/>
          <w:sz w:val="28"/>
          <w:szCs w:val="28"/>
          <w:lang w:eastAsia="ar-SA"/>
        </w:rPr>
      </w:pPr>
      <w:r w:rsidRPr="00E83136">
        <w:rPr>
          <w:b/>
          <w:bCs/>
          <w:sz w:val="28"/>
          <w:szCs w:val="28"/>
          <w:lang w:eastAsia="ar-SA"/>
        </w:rPr>
        <w:t xml:space="preserve">по источникам финансирования дефицита бюджета </w:t>
      </w:r>
    </w:p>
    <w:p w:rsidR="00E83136" w:rsidRDefault="00E83136" w:rsidP="00E83136">
      <w:pPr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муниципального образования «Кудинцевский сельсовет» </w:t>
      </w:r>
    </w:p>
    <w:p w:rsidR="00E83136" w:rsidRPr="00E83136" w:rsidRDefault="00E83136" w:rsidP="00E83136">
      <w:pPr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Льговского района Курской области</w:t>
      </w:r>
    </w:p>
    <w:p w:rsidR="005F2B9B" w:rsidRPr="008007C4" w:rsidRDefault="005F2B9B" w:rsidP="005F2B9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D6E13" w:rsidRPr="00E83136" w:rsidRDefault="00E83136" w:rsidP="00AD6E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136">
        <w:rPr>
          <w:rFonts w:ascii="Times New Roman" w:hAnsi="Times New Roman" w:cs="Times New Roman"/>
          <w:sz w:val="28"/>
          <w:szCs w:val="28"/>
          <w:lang w:eastAsia="ru-RU"/>
        </w:rPr>
        <w:t>В соответствии с частью 6 пункта 1 статьи 160.2 Бюджетного кодекса Российской Федерации и постановлением Правительства Российской Федерации от 26.05.2016 № 469 «Об общих требованиях к методике прогнозирования поступлений по источникам фин</w:t>
      </w:r>
      <w:r>
        <w:rPr>
          <w:rFonts w:ascii="Times New Roman" w:hAnsi="Times New Roman" w:cs="Times New Roman"/>
          <w:sz w:val="28"/>
          <w:szCs w:val="28"/>
          <w:lang w:eastAsia="ru-RU"/>
        </w:rPr>
        <w:t>ансирования дефицита бюджета», А</w:t>
      </w:r>
      <w:r w:rsidRPr="00E83136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Кудинцевского</w:t>
      </w:r>
      <w:r w:rsidRPr="00E83136">
        <w:rPr>
          <w:rFonts w:ascii="Times New Roman" w:hAnsi="Times New Roman" w:cs="Times New Roman"/>
          <w:sz w:val="28"/>
          <w:szCs w:val="28"/>
          <w:lang w:eastAsia="ru-RU"/>
        </w:rPr>
        <w:t xml:space="preserve"> сель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совета Льговского района Курской области </w:t>
      </w:r>
    </w:p>
    <w:p w:rsidR="00AD6E13" w:rsidRPr="00E83136" w:rsidRDefault="00E83136" w:rsidP="00AD6E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136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E83136" w:rsidRPr="00E83136" w:rsidRDefault="00E83136" w:rsidP="00E831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136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прилагаемую методику прогнозирования поступлений по источникам финансирования дефицита бюджета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>Кудинцевского</w:t>
      </w:r>
      <w:r w:rsidRPr="00E831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сельсовета Льговского района Курской области</w:t>
      </w:r>
      <w:r w:rsidRPr="00E83136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Методика).</w:t>
      </w:r>
    </w:p>
    <w:p w:rsidR="00E83136" w:rsidRPr="00E83136" w:rsidRDefault="00E83136" w:rsidP="00E831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136">
        <w:rPr>
          <w:rFonts w:ascii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</w:t>
      </w:r>
      <w:r w:rsidR="00AD6E1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AD6E13">
        <w:rPr>
          <w:rFonts w:ascii="Times New Roman" w:hAnsi="Times New Roman" w:cs="Times New Roman"/>
          <w:sz w:val="28"/>
          <w:szCs w:val="28"/>
          <w:lang w:val="en-US" w:eastAsia="ru-RU"/>
        </w:rPr>
        <w:t>kudincevo</w:t>
      </w:r>
      <w:proofErr w:type="spellEnd"/>
      <w:r w:rsidR="00AD6E13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AD6E13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AD6E13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E831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Кудинцевского</w:t>
      </w:r>
      <w:r w:rsidRPr="00E831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сельсовета Льговского района Курской области</w:t>
      </w:r>
      <w:r w:rsidRPr="00E831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860AA" w:rsidRPr="008007C4" w:rsidRDefault="00AD6E13" w:rsidP="00AD6E13">
      <w:pPr>
        <w:pStyle w:val="ConsPlusNormal"/>
        <w:ind w:firstLine="540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2B9B" w:rsidRPr="009E0157">
        <w:rPr>
          <w:rFonts w:ascii="Times New Roman" w:hAnsi="Times New Roman" w:cs="Times New Roman"/>
          <w:sz w:val="28"/>
          <w:szCs w:val="28"/>
        </w:rPr>
        <w:t xml:space="preserve">. </w:t>
      </w:r>
      <w:r w:rsidRPr="00AD6E13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F0199F" w:rsidRDefault="00F0199F" w:rsidP="007640BC">
      <w:pPr>
        <w:shd w:val="clear" w:color="auto" w:fill="FFFFFF"/>
        <w:ind w:firstLine="142"/>
        <w:jc w:val="both"/>
        <w:rPr>
          <w:color w:val="000000"/>
          <w:sz w:val="28"/>
          <w:szCs w:val="28"/>
        </w:rPr>
      </w:pPr>
    </w:p>
    <w:p w:rsidR="00F0199F" w:rsidRDefault="00F0199F" w:rsidP="007640BC">
      <w:pPr>
        <w:shd w:val="clear" w:color="auto" w:fill="FFFFFF"/>
        <w:ind w:firstLine="142"/>
        <w:jc w:val="both"/>
        <w:rPr>
          <w:color w:val="000000"/>
          <w:sz w:val="28"/>
          <w:szCs w:val="28"/>
        </w:rPr>
      </w:pPr>
    </w:p>
    <w:p w:rsidR="00F0199F" w:rsidRDefault="00F0199F" w:rsidP="007640BC">
      <w:pPr>
        <w:shd w:val="clear" w:color="auto" w:fill="FFFFFF"/>
        <w:ind w:firstLine="142"/>
        <w:jc w:val="both"/>
        <w:rPr>
          <w:color w:val="000000"/>
          <w:sz w:val="28"/>
          <w:szCs w:val="28"/>
        </w:rPr>
      </w:pPr>
    </w:p>
    <w:p w:rsidR="00F0199F" w:rsidRPr="00555443" w:rsidRDefault="00F0199F" w:rsidP="007640BC">
      <w:pPr>
        <w:shd w:val="clear" w:color="auto" w:fill="FFFFFF"/>
        <w:ind w:firstLine="142"/>
        <w:jc w:val="both"/>
        <w:rPr>
          <w:b/>
          <w:color w:val="000000"/>
          <w:sz w:val="28"/>
          <w:szCs w:val="28"/>
        </w:rPr>
      </w:pPr>
    </w:p>
    <w:p w:rsidR="007640BC" w:rsidRPr="00555443" w:rsidRDefault="00286FA0" w:rsidP="00F0199F">
      <w:pPr>
        <w:shd w:val="clear" w:color="auto" w:fill="FFFFFF"/>
        <w:ind w:firstLine="142"/>
        <w:jc w:val="both"/>
        <w:rPr>
          <w:b/>
          <w:color w:val="000000"/>
          <w:sz w:val="28"/>
          <w:szCs w:val="28"/>
        </w:rPr>
      </w:pPr>
      <w:r w:rsidRPr="00555443">
        <w:rPr>
          <w:b/>
          <w:color w:val="000000"/>
          <w:sz w:val="28"/>
          <w:szCs w:val="28"/>
        </w:rPr>
        <w:t>Глав</w:t>
      </w:r>
      <w:r w:rsidR="00E95864" w:rsidRPr="00555443">
        <w:rPr>
          <w:b/>
          <w:color w:val="000000"/>
          <w:sz w:val="28"/>
          <w:szCs w:val="28"/>
        </w:rPr>
        <w:t>а</w:t>
      </w:r>
      <w:r w:rsidR="00CD7DD0" w:rsidRPr="00555443">
        <w:rPr>
          <w:b/>
          <w:color w:val="000000"/>
          <w:sz w:val="28"/>
          <w:szCs w:val="28"/>
        </w:rPr>
        <w:t xml:space="preserve"> </w:t>
      </w:r>
      <w:r w:rsidR="00C851F8">
        <w:rPr>
          <w:b/>
          <w:color w:val="000000"/>
          <w:sz w:val="28"/>
          <w:szCs w:val="28"/>
        </w:rPr>
        <w:t>Кудинцевского</w:t>
      </w:r>
      <w:r w:rsidR="00CD7DD0" w:rsidRPr="00555443">
        <w:rPr>
          <w:b/>
          <w:color w:val="000000"/>
          <w:sz w:val="28"/>
          <w:szCs w:val="28"/>
        </w:rPr>
        <w:t xml:space="preserve"> сельсовета</w:t>
      </w:r>
      <w:r w:rsidRPr="00555443">
        <w:rPr>
          <w:b/>
          <w:color w:val="000000"/>
          <w:sz w:val="28"/>
          <w:szCs w:val="28"/>
        </w:rPr>
        <w:t xml:space="preserve">                             </w:t>
      </w:r>
      <w:r w:rsidR="00C851F8">
        <w:rPr>
          <w:b/>
          <w:color w:val="000000"/>
          <w:sz w:val="28"/>
          <w:szCs w:val="28"/>
        </w:rPr>
        <w:t>Муравьева И.В.</w:t>
      </w:r>
    </w:p>
    <w:p w:rsidR="007834E1" w:rsidRPr="00555443" w:rsidRDefault="00047C84" w:rsidP="007640BC">
      <w:pPr>
        <w:shd w:val="clear" w:color="auto" w:fill="FFFFFF"/>
        <w:ind w:firstLine="142"/>
        <w:jc w:val="both"/>
        <w:rPr>
          <w:b/>
          <w:sz w:val="28"/>
          <w:szCs w:val="28"/>
        </w:rPr>
      </w:pPr>
      <w:r w:rsidRPr="00555443">
        <w:rPr>
          <w:b/>
          <w:sz w:val="28"/>
          <w:szCs w:val="28"/>
        </w:rPr>
        <w:t xml:space="preserve"> </w:t>
      </w:r>
    </w:p>
    <w:p w:rsidR="000C5A46" w:rsidRPr="00555443" w:rsidRDefault="000C5A46" w:rsidP="000F13B1">
      <w:pPr>
        <w:autoSpaceDE w:val="0"/>
        <w:autoSpaceDN w:val="0"/>
        <w:adjustRightInd w:val="0"/>
        <w:ind w:left="4309"/>
        <w:jc w:val="center"/>
        <w:outlineLvl w:val="0"/>
        <w:rPr>
          <w:b/>
          <w:sz w:val="26"/>
          <w:szCs w:val="26"/>
        </w:rPr>
      </w:pPr>
    </w:p>
    <w:p w:rsidR="000C5A46" w:rsidRDefault="000C5A46" w:rsidP="000F13B1">
      <w:pPr>
        <w:autoSpaceDE w:val="0"/>
        <w:autoSpaceDN w:val="0"/>
        <w:adjustRightInd w:val="0"/>
        <w:ind w:left="4309"/>
        <w:jc w:val="center"/>
        <w:outlineLvl w:val="0"/>
        <w:rPr>
          <w:sz w:val="26"/>
          <w:szCs w:val="26"/>
        </w:rPr>
      </w:pPr>
    </w:p>
    <w:p w:rsidR="000C5A46" w:rsidRDefault="000C5A46" w:rsidP="000F13B1">
      <w:pPr>
        <w:autoSpaceDE w:val="0"/>
        <w:autoSpaceDN w:val="0"/>
        <w:adjustRightInd w:val="0"/>
        <w:ind w:left="4309"/>
        <w:jc w:val="center"/>
        <w:outlineLvl w:val="0"/>
        <w:rPr>
          <w:sz w:val="26"/>
          <w:szCs w:val="26"/>
        </w:rPr>
      </w:pPr>
    </w:p>
    <w:p w:rsidR="00F0199F" w:rsidRDefault="00F0199F" w:rsidP="000F13B1">
      <w:pPr>
        <w:autoSpaceDE w:val="0"/>
        <w:autoSpaceDN w:val="0"/>
        <w:adjustRightInd w:val="0"/>
        <w:ind w:left="4309"/>
        <w:jc w:val="center"/>
        <w:outlineLvl w:val="0"/>
        <w:rPr>
          <w:sz w:val="26"/>
          <w:szCs w:val="26"/>
        </w:rPr>
      </w:pPr>
    </w:p>
    <w:p w:rsidR="00F0199F" w:rsidRDefault="00F0199F" w:rsidP="000F13B1">
      <w:pPr>
        <w:autoSpaceDE w:val="0"/>
        <w:autoSpaceDN w:val="0"/>
        <w:adjustRightInd w:val="0"/>
        <w:ind w:left="4309"/>
        <w:jc w:val="center"/>
        <w:outlineLvl w:val="0"/>
        <w:rPr>
          <w:sz w:val="26"/>
          <w:szCs w:val="26"/>
        </w:rPr>
      </w:pPr>
    </w:p>
    <w:p w:rsidR="00555443" w:rsidRDefault="00555443" w:rsidP="00C851F8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AD6E13" w:rsidRDefault="00AD6E13" w:rsidP="00C851F8">
      <w:pPr>
        <w:autoSpaceDE w:val="0"/>
        <w:autoSpaceDN w:val="0"/>
        <w:adjustRightInd w:val="0"/>
        <w:ind w:left="4309"/>
        <w:jc w:val="right"/>
        <w:outlineLvl w:val="0"/>
        <w:rPr>
          <w:sz w:val="28"/>
          <w:szCs w:val="28"/>
        </w:rPr>
      </w:pPr>
    </w:p>
    <w:p w:rsidR="00565E3B" w:rsidRDefault="005F2B9B" w:rsidP="00C851F8">
      <w:pPr>
        <w:autoSpaceDE w:val="0"/>
        <w:autoSpaceDN w:val="0"/>
        <w:adjustRightInd w:val="0"/>
        <w:ind w:left="4309"/>
        <w:jc w:val="right"/>
        <w:outlineLvl w:val="0"/>
        <w:rPr>
          <w:sz w:val="28"/>
          <w:szCs w:val="28"/>
        </w:rPr>
      </w:pPr>
      <w:r w:rsidRPr="00F0199F">
        <w:rPr>
          <w:sz w:val="28"/>
          <w:szCs w:val="28"/>
        </w:rPr>
        <w:lastRenderedPageBreak/>
        <w:t>Утвержден</w:t>
      </w:r>
      <w:r w:rsidR="00565E3B">
        <w:rPr>
          <w:sz w:val="28"/>
          <w:szCs w:val="28"/>
        </w:rPr>
        <w:t>о</w:t>
      </w:r>
      <w:r w:rsidR="00C851F8">
        <w:rPr>
          <w:sz w:val="28"/>
          <w:szCs w:val="28"/>
        </w:rPr>
        <w:t xml:space="preserve"> </w:t>
      </w:r>
    </w:p>
    <w:p w:rsidR="00C851F8" w:rsidRDefault="00565E3B" w:rsidP="00C851F8">
      <w:pPr>
        <w:autoSpaceDE w:val="0"/>
        <w:autoSpaceDN w:val="0"/>
        <w:adjustRightInd w:val="0"/>
        <w:ind w:left="43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AA1817">
        <w:rPr>
          <w:sz w:val="28"/>
          <w:szCs w:val="28"/>
        </w:rPr>
        <w:t xml:space="preserve">остановлением </w:t>
      </w:r>
      <w:proofErr w:type="spellStart"/>
      <w:r w:rsidR="00CD7DD0">
        <w:rPr>
          <w:sz w:val="28"/>
          <w:szCs w:val="28"/>
        </w:rPr>
        <w:t>Админист</w:t>
      </w:r>
      <w:r w:rsidR="008E1A30">
        <w:rPr>
          <w:sz w:val="28"/>
          <w:szCs w:val="28"/>
        </w:rPr>
        <w:t>раци</w:t>
      </w:r>
      <w:r w:rsidR="00916905">
        <w:rPr>
          <w:sz w:val="28"/>
          <w:szCs w:val="28"/>
        </w:rPr>
        <w:t>ии</w:t>
      </w:r>
      <w:proofErr w:type="spellEnd"/>
    </w:p>
    <w:p w:rsidR="005F2B9B" w:rsidRPr="00F0199F" w:rsidRDefault="008E1A30" w:rsidP="00C851F8">
      <w:pPr>
        <w:autoSpaceDE w:val="0"/>
        <w:autoSpaceDN w:val="0"/>
        <w:adjustRightInd w:val="0"/>
        <w:ind w:left="43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51F8">
        <w:rPr>
          <w:sz w:val="28"/>
          <w:szCs w:val="28"/>
        </w:rPr>
        <w:t>Кудинцевского</w:t>
      </w:r>
      <w:r>
        <w:rPr>
          <w:sz w:val="28"/>
          <w:szCs w:val="28"/>
        </w:rPr>
        <w:t xml:space="preserve"> сельсовета</w:t>
      </w:r>
    </w:p>
    <w:p w:rsidR="005F2B9B" w:rsidRPr="00F0199F" w:rsidRDefault="008E1A30" w:rsidP="00C851F8">
      <w:pPr>
        <w:autoSpaceDE w:val="0"/>
        <w:autoSpaceDN w:val="0"/>
        <w:adjustRightInd w:val="0"/>
        <w:ind w:left="4309"/>
        <w:jc w:val="right"/>
        <w:rPr>
          <w:sz w:val="28"/>
          <w:szCs w:val="28"/>
        </w:rPr>
      </w:pPr>
      <w:r>
        <w:rPr>
          <w:sz w:val="28"/>
          <w:szCs w:val="28"/>
        </w:rPr>
        <w:t>Льгов</w:t>
      </w:r>
      <w:r w:rsidR="005F2B9B" w:rsidRPr="00F0199F">
        <w:rPr>
          <w:sz w:val="28"/>
          <w:szCs w:val="28"/>
        </w:rPr>
        <w:t>ского района Курской области</w:t>
      </w:r>
    </w:p>
    <w:p w:rsidR="005F2B9B" w:rsidRPr="00F0199F" w:rsidRDefault="00486488" w:rsidP="00C851F8">
      <w:pPr>
        <w:autoSpaceDE w:val="0"/>
        <w:autoSpaceDN w:val="0"/>
        <w:adjustRightInd w:val="0"/>
        <w:ind w:left="4309"/>
        <w:jc w:val="right"/>
        <w:rPr>
          <w:sz w:val="28"/>
          <w:szCs w:val="28"/>
        </w:rPr>
      </w:pPr>
      <w:r>
        <w:rPr>
          <w:sz w:val="28"/>
          <w:szCs w:val="28"/>
        </w:rPr>
        <w:t>от 11</w:t>
      </w:r>
      <w:r w:rsidR="00392E1F">
        <w:rPr>
          <w:sz w:val="28"/>
          <w:szCs w:val="28"/>
        </w:rPr>
        <w:t>.11</w:t>
      </w:r>
      <w:r>
        <w:rPr>
          <w:sz w:val="28"/>
          <w:szCs w:val="28"/>
        </w:rPr>
        <w:t>.2022</w:t>
      </w:r>
      <w:bookmarkStart w:id="0" w:name="_GoBack"/>
      <w:bookmarkEnd w:id="0"/>
      <w:r w:rsidR="005F2B9B" w:rsidRPr="00F0199F">
        <w:rPr>
          <w:sz w:val="28"/>
          <w:szCs w:val="28"/>
        </w:rPr>
        <w:t xml:space="preserve"> </w:t>
      </w:r>
      <w:r w:rsidR="000F13B1" w:rsidRPr="00F0199F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97</w:t>
      </w:r>
    </w:p>
    <w:p w:rsidR="00EE3AA3" w:rsidRPr="00EE3AA3" w:rsidRDefault="00EE3AA3" w:rsidP="00EE3AA3">
      <w:pPr>
        <w:suppressAutoHyphens/>
        <w:jc w:val="center"/>
        <w:rPr>
          <w:b/>
          <w:sz w:val="28"/>
          <w:szCs w:val="28"/>
          <w:lang w:eastAsia="ar-SA"/>
        </w:rPr>
      </w:pPr>
      <w:bookmarkStart w:id="1" w:name="Par23"/>
      <w:bookmarkEnd w:id="1"/>
      <w:r w:rsidRPr="00EE3AA3">
        <w:rPr>
          <w:b/>
          <w:sz w:val="28"/>
          <w:szCs w:val="28"/>
          <w:lang w:eastAsia="ar-SA"/>
        </w:rPr>
        <w:t>МЕТОДИКА</w:t>
      </w:r>
    </w:p>
    <w:p w:rsidR="00EE3AA3" w:rsidRPr="00EE3AA3" w:rsidRDefault="00EE3AA3" w:rsidP="00EE3AA3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EE3AA3">
        <w:rPr>
          <w:b/>
          <w:sz w:val="28"/>
          <w:szCs w:val="28"/>
          <w:lang w:eastAsia="ar-SA"/>
        </w:rPr>
        <w:t>ПРОГНОЗИРОВАНИЯ ПОСТУПЛЕНИЙ ПО ИСТОЧНИКАМ</w:t>
      </w:r>
    </w:p>
    <w:p w:rsidR="00EE3AA3" w:rsidRPr="00EE3AA3" w:rsidRDefault="00EE3AA3" w:rsidP="00EE3AA3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EE3AA3">
        <w:rPr>
          <w:b/>
          <w:sz w:val="28"/>
          <w:szCs w:val="28"/>
          <w:lang w:eastAsia="ar-SA"/>
        </w:rPr>
        <w:t>ФИНАНСИРОВАНИЯ ДЕФИЦИТА БЮДЖЕТА</w:t>
      </w:r>
    </w:p>
    <w:p w:rsidR="00EE3AA3" w:rsidRPr="00EE3AA3" w:rsidRDefault="00EE3AA3" w:rsidP="00EE3AA3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:rsidR="00EE3AA3" w:rsidRPr="00EE3AA3" w:rsidRDefault="00EE3AA3" w:rsidP="00EE3AA3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EE3AA3">
        <w:rPr>
          <w:sz w:val="28"/>
          <w:szCs w:val="28"/>
          <w:lang w:eastAsia="ar-SA"/>
        </w:rPr>
        <w:t xml:space="preserve">Настоящий документ, в соответствии с пунктом 1 статьи 160.2 Бюджетного кодекса Российской Федерации, Постановлением Правительства РФ от 26 мая 2016 года № 469 «Об общих требованиях к методике прогнозирования поступлений по источникам финансирования дефицита бюджета», определяет методику прогнозирования  поступлений по источникам финансирования дефицита бюджета </w:t>
      </w:r>
      <w:r>
        <w:rPr>
          <w:sz w:val="28"/>
          <w:szCs w:val="28"/>
          <w:lang w:eastAsia="ar-SA"/>
        </w:rPr>
        <w:t>Кудинцевского</w:t>
      </w:r>
      <w:r w:rsidRPr="00EE3AA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сельсовета Льговского района </w:t>
      </w:r>
      <w:r w:rsidRPr="00EE3AA3">
        <w:rPr>
          <w:sz w:val="28"/>
          <w:szCs w:val="28"/>
          <w:lang w:eastAsia="ar-SA"/>
        </w:rPr>
        <w:t>(далее — методика прогнозирования).</w:t>
      </w:r>
    </w:p>
    <w:p w:rsidR="00EE3AA3" w:rsidRPr="00EE3AA3" w:rsidRDefault="00EE3AA3" w:rsidP="00EE3AA3">
      <w:pPr>
        <w:suppressAutoHyphens/>
        <w:ind w:firstLine="540"/>
        <w:jc w:val="both"/>
        <w:rPr>
          <w:sz w:val="10"/>
          <w:szCs w:val="10"/>
          <w:lang w:eastAsia="ar-SA"/>
        </w:rPr>
      </w:pPr>
    </w:p>
    <w:p w:rsidR="00EE3AA3" w:rsidRPr="00EE3AA3" w:rsidRDefault="00EE3AA3" w:rsidP="00EE3AA3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EE3AA3">
        <w:rPr>
          <w:sz w:val="28"/>
          <w:szCs w:val="28"/>
          <w:lang w:eastAsia="ar-SA"/>
        </w:rPr>
        <w:t>Цели и задачи методики прогнозирования</w:t>
      </w:r>
    </w:p>
    <w:p w:rsidR="00EE3AA3" w:rsidRPr="00EE3AA3" w:rsidRDefault="00EE3AA3" w:rsidP="00EE3AA3">
      <w:pPr>
        <w:suppressAutoHyphens/>
        <w:ind w:firstLine="540"/>
        <w:jc w:val="both"/>
        <w:rPr>
          <w:sz w:val="10"/>
          <w:szCs w:val="10"/>
          <w:lang w:eastAsia="ar-SA"/>
        </w:rPr>
      </w:pPr>
    </w:p>
    <w:p w:rsidR="00EE3AA3" w:rsidRPr="00EE3AA3" w:rsidRDefault="00EE3AA3" w:rsidP="00EE3AA3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EE3AA3">
        <w:rPr>
          <w:sz w:val="28"/>
          <w:szCs w:val="28"/>
          <w:lang w:eastAsia="ar-SA"/>
        </w:rPr>
        <w:t xml:space="preserve">Методика прогнозирования направлена на повышение качества планирования бюджета, а также к повышению качества управления муниципальным долгом </w:t>
      </w:r>
      <w:r>
        <w:rPr>
          <w:sz w:val="28"/>
          <w:szCs w:val="28"/>
          <w:lang w:eastAsia="ar-SA"/>
        </w:rPr>
        <w:t>Кудинцевского</w:t>
      </w:r>
      <w:r w:rsidRPr="00EE3AA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сельсовета Льговского района</w:t>
      </w:r>
      <w:r w:rsidRPr="00EE3AA3">
        <w:rPr>
          <w:sz w:val="28"/>
          <w:szCs w:val="28"/>
          <w:lang w:eastAsia="ar-SA"/>
        </w:rPr>
        <w:t>.</w:t>
      </w:r>
    </w:p>
    <w:p w:rsidR="00EE3AA3" w:rsidRPr="00EE3AA3" w:rsidRDefault="00EE3AA3" w:rsidP="00EE3AA3">
      <w:pPr>
        <w:suppressAutoHyphens/>
        <w:ind w:firstLine="540"/>
        <w:jc w:val="both"/>
        <w:rPr>
          <w:sz w:val="10"/>
          <w:szCs w:val="10"/>
          <w:lang w:eastAsia="ar-SA"/>
        </w:rPr>
      </w:pPr>
    </w:p>
    <w:p w:rsidR="00EE3AA3" w:rsidRPr="00EE3AA3" w:rsidRDefault="00EE3AA3" w:rsidP="00EE3AA3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EE3AA3">
        <w:rPr>
          <w:sz w:val="28"/>
          <w:szCs w:val="28"/>
          <w:lang w:eastAsia="ar-SA"/>
        </w:rPr>
        <w:t xml:space="preserve">Методика определяет порядок осуществления бюджетных полномочий главным администратором источников финансирования дефицита бюджета </w:t>
      </w:r>
      <w:r>
        <w:rPr>
          <w:sz w:val="28"/>
          <w:szCs w:val="28"/>
          <w:lang w:eastAsia="ar-SA"/>
        </w:rPr>
        <w:t>Кудинцевского</w:t>
      </w:r>
      <w:r w:rsidRPr="00EE3AA3">
        <w:rPr>
          <w:sz w:val="28"/>
          <w:szCs w:val="28"/>
          <w:lang w:eastAsia="ar-SA"/>
        </w:rPr>
        <w:t xml:space="preserve"> сельского поселения в части операций с источниками финансирования дефицита бюджета.</w:t>
      </w:r>
    </w:p>
    <w:p w:rsidR="00EE3AA3" w:rsidRPr="00EE3AA3" w:rsidRDefault="00EE3AA3" w:rsidP="00EE3AA3">
      <w:pPr>
        <w:suppressAutoHyphens/>
        <w:ind w:firstLine="540"/>
        <w:jc w:val="both"/>
        <w:rPr>
          <w:sz w:val="10"/>
          <w:szCs w:val="10"/>
          <w:lang w:eastAsia="ar-SA"/>
        </w:rPr>
      </w:pPr>
    </w:p>
    <w:p w:rsidR="00EE3AA3" w:rsidRPr="00EE3AA3" w:rsidRDefault="00EE3AA3" w:rsidP="00EE3AA3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EE3AA3">
        <w:rPr>
          <w:sz w:val="28"/>
          <w:szCs w:val="28"/>
          <w:lang w:eastAsia="ar-SA"/>
        </w:rPr>
        <w:t xml:space="preserve">Перечень поступлений по источникам финансирования дефицита бюджета </w:t>
      </w:r>
      <w:r>
        <w:rPr>
          <w:sz w:val="28"/>
          <w:szCs w:val="28"/>
          <w:lang w:eastAsia="ar-SA"/>
        </w:rPr>
        <w:t>Кудинцевского</w:t>
      </w:r>
      <w:r w:rsidRPr="00EE3AA3">
        <w:rPr>
          <w:sz w:val="28"/>
          <w:szCs w:val="28"/>
          <w:lang w:eastAsia="ar-SA"/>
        </w:rPr>
        <w:t xml:space="preserve"> сельского поселения.</w:t>
      </w:r>
    </w:p>
    <w:p w:rsidR="00EE3AA3" w:rsidRPr="00EE3AA3" w:rsidRDefault="00EE3AA3" w:rsidP="00EE3AA3">
      <w:pPr>
        <w:suppressAutoHyphens/>
        <w:ind w:firstLine="540"/>
        <w:jc w:val="both"/>
        <w:rPr>
          <w:sz w:val="10"/>
          <w:szCs w:val="10"/>
          <w:lang w:eastAsia="ar-SA"/>
        </w:rPr>
      </w:pPr>
    </w:p>
    <w:p w:rsidR="00EE3AA3" w:rsidRPr="00EE3AA3" w:rsidRDefault="00EE3AA3" w:rsidP="00EE3AA3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EE3AA3">
        <w:rPr>
          <w:sz w:val="28"/>
          <w:szCs w:val="28"/>
          <w:lang w:eastAsia="ar-SA"/>
        </w:rPr>
        <w:t xml:space="preserve">Главный администратор источников финансирования дефицита бюджета - Администрация </w:t>
      </w:r>
      <w:r>
        <w:rPr>
          <w:sz w:val="28"/>
          <w:szCs w:val="28"/>
          <w:lang w:eastAsia="ar-SA"/>
        </w:rPr>
        <w:t>Кудинцевского</w:t>
      </w:r>
      <w:r w:rsidRPr="00EE3AA3">
        <w:rPr>
          <w:sz w:val="28"/>
          <w:szCs w:val="28"/>
          <w:lang w:eastAsia="ar-SA"/>
        </w:rPr>
        <w:t xml:space="preserve"> сельсовета Л</w:t>
      </w:r>
      <w:r>
        <w:rPr>
          <w:sz w:val="28"/>
          <w:szCs w:val="28"/>
          <w:lang w:eastAsia="ar-SA"/>
        </w:rPr>
        <w:t xml:space="preserve">ьговского района </w:t>
      </w:r>
      <w:r w:rsidRPr="00EE3AA3">
        <w:rPr>
          <w:sz w:val="28"/>
          <w:szCs w:val="28"/>
          <w:lang w:eastAsia="ar-SA"/>
        </w:rPr>
        <w:t xml:space="preserve">выполняет бюджетные полномочия в части прогнозирования поступлений по следующим источникам финансирования дефицита бюджета Администрации </w:t>
      </w:r>
      <w:r>
        <w:rPr>
          <w:sz w:val="28"/>
          <w:szCs w:val="28"/>
          <w:lang w:eastAsia="ar-SA"/>
        </w:rPr>
        <w:t>Кудинцевского</w:t>
      </w:r>
      <w:r w:rsidRPr="00EE3AA3">
        <w:rPr>
          <w:sz w:val="28"/>
          <w:szCs w:val="28"/>
          <w:lang w:eastAsia="ar-SA"/>
        </w:rPr>
        <w:t xml:space="preserve"> сельского поселения:</w:t>
      </w:r>
    </w:p>
    <w:p w:rsidR="00EE3AA3" w:rsidRPr="00EE3AA3" w:rsidRDefault="00EE3AA3" w:rsidP="00EE3AA3">
      <w:pPr>
        <w:suppressAutoHyphens/>
        <w:ind w:firstLine="540"/>
        <w:jc w:val="both"/>
        <w:rPr>
          <w:sz w:val="10"/>
          <w:szCs w:val="10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785"/>
        <w:gridCol w:w="4795"/>
      </w:tblGrid>
      <w:tr w:rsidR="00EE3AA3" w:rsidRPr="00EE3AA3" w:rsidTr="00C96F6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AA3" w:rsidRPr="00EE3AA3" w:rsidRDefault="00EE3AA3" w:rsidP="00EE3AA3">
            <w:pPr>
              <w:suppressAutoHyphens/>
              <w:jc w:val="center"/>
              <w:rPr>
                <w:lang w:eastAsia="ar-SA"/>
              </w:rPr>
            </w:pPr>
            <w:r w:rsidRPr="00EE3AA3">
              <w:rPr>
                <w:lang w:eastAsia="ar-SA"/>
              </w:rPr>
              <w:t xml:space="preserve">Код бюджетной </w:t>
            </w:r>
            <w:proofErr w:type="gramStart"/>
            <w:r w:rsidRPr="00EE3AA3">
              <w:rPr>
                <w:lang w:eastAsia="ar-SA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AA3" w:rsidRPr="00EE3AA3" w:rsidRDefault="00EE3AA3" w:rsidP="00EE3AA3">
            <w:pPr>
              <w:suppressAutoHyphens/>
              <w:ind w:firstLine="540"/>
              <w:jc w:val="center"/>
              <w:rPr>
                <w:lang w:eastAsia="ar-SA"/>
              </w:rPr>
            </w:pPr>
            <w:r w:rsidRPr="00EE3AA3">
              <w:rPr>
                <w:lang w:eastAsia="ar-SA"/>
              </w:rPr>
              <w:t xml:space="preserve">Наименование </w:t>
            </w:r>
            <w:proofErr w:type="gramStart"/>
            <w:r w:rsidRPr="00EE3AA3">
              <w:rPr>
                <w:lang w:eastAsia="ar-SA"/>
              </w:rPr>
              <w:t>кодов источников внутреннего финансирования дефицита бюджета</w:t>
            </w:r>
            <w:proofErr w:type="gramEnd"/>
          </w:p>
        </w:tc>
      </w:tr>
      <w:tr w:rsidR="00EE3AA3" w:rsidRPr="00EE3AA3" w:rsidTr="00C96F6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AA3" w:rsidRPr="00EE3AA3" w:rsidRDefault="00EE3AA3" w:rsidP="00EE3AA3">
            <w:pPr>
              <w:suppressAutoHyphens/>
              <w:jc w:val="center"/>
              <w:rPr>
                <w:lang w:eastAsia="ar-SA"/>
              </w:rPr>
            </w:pPr>
            <w:r w:rsidRPr="00EE3AA3">
              <w:rPr>
                <w:lang w:eastAsia="ar-SA"/>
              </w:rPr>
              <w:t>1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AA3" w:rsidRPr="00EE3AA3" w:rsidRDefault="00EE3AA3" w:rsidP="00EE3AA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E3AA3">
              <w:rPr>
                <w:lang w:eastAsia="ar-SA"/>
              </w:rPr>
              <w:t>2</w:t>
            </w:r>
          </w:p>
        </w:tc>
      </w:tr>
      <w:tr w:rsidR="00EE3AA3" w:rsidRPr="00EE3AA3" w:rsidTr="00C96F6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AA3" w:rsidRPr="00EE3AA3" w:rsidRDefault="00EE3AA3" w:rsidP="00EE3AA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E3AA3">
              <w:rPr>
                <w:sz w:val="28"/>
                <w:szCs w:val="28"/>
                <w:lang w:eastAsia="ar-SA"/>
              </w:rPr>
              <w:t>412 01 05 00 00 00 0000 000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AA3" w:rsidRPr="00EE3AA3" w:rsidRDefault="00EE3AA3" w:rsidP="00EE3AA3">
            <w:pPr>
              <w:suppressAutoHyphens/>
              <w:rPr>
                <w:lang w:eastAsia="ar-SA"/>
              </w:rPr>
            </w:pPr>
            <w:r w:rsidRPr="00EE3AA3">
              <w:rPr>
                <w:sz w:val="28"/>
                <w:szCs w:val="28"/>
                <w:lang w:eastAsia="ar-SA"/>
              </w:rPr>
              <w:t>Изменение остатков средств на счетах по учету средств бюджета</w:t>
            </w:r>
          </w:p>
        </w:tc>
      </w:tr>
    </w:tbl>
    <w:p w:rsidR="00EE3AA3" w:rsidRPr="00EE3AA3" w:rsidRDefault="00EE3AA3" w:rsidP="00EE3AA3">
      <w:pPr>
        <w:suppressAutoHyphens/>
        <w:ind w:firstLine="540"/>
        <w:jc w:val="both"/>
        <w:rPr>
          <w:lang w:eastAsia="ar-SA"/>
        </w:rPr>
      </w:pPr>
    </w:p>
    <w:p w:rsidR="00EE3AA3" w:rsidRPr="00EE3AA3" w:rsidRDefault="00EE3AA3" w:rsidP="00EE3AA3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EE3AA3">
        <w:rPr>
          <w:sz w:val="28"/>
          <w:szCs w:val="28"/>
          <w:lang w:eastAsia="ar-SA"/>
        </w:rPr>
        <w:t>Методы прогнозирования</w:t>
      </w:r>
    </w:p>
    <w:p w:rsidR="00EE3AA3" w:rsidRPr="00EE3AA3" w:rsidRDefault="00EE3AA3" w:rsidP="00EE3AA3">
      <w:pPr>
        <w:suppressAutoHyphens/>
        <w:ind w:firstLine="540"/>
        <w:jc w:val="both"/>
        <w:rPr>
          <w:sz w:val="10"/>
          <w:szCs w:val="10"/>
          <w:lang w:eastAsia="ar-SA"/>
        </w:rPr>
      </w:pPr>
    </w:p>
    <w:p w:rsidR="00EE3AA3" w:rsidRPr="00EE3AA3" w:rsidRDefault="00EE3AA3" w:rsidP="00EE3AA3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EE3AA3">
        <w:rPr>
          <w:sz w:val="28"/>
          <w:szCs w:val="28"/>
          <w:lang w:eastAsia="ar-SA"/>
        </w:rPr>
        <w:t xml:space="preserve">При прогнозировании поступлений по источникам финансирования дефицита бюджета </w:t>
      </w:r>
      <w:r>
        <w:rPr>
          <w:sz w:val="28"/>
          <w:szCs w:val="28"/>
          <w:lang w:eastAsia="ar-SA"/>
        </w:rPr>
        <w:t>Кудинцевского</w:t>
      </w:r>
      <w:r w:rsidRPr="00EE3AA3">
        <w:rPr>
          <w:sz w:val="28"/>
          <w:szCs w:val="28"/>
          <w:lang w:eastAsia="ar-SA"/>
        </w:rPr>
        <w:t xml:space="preserve"> </w:t>
      </w:r>
      <w:r w:rsidR="004B1E94" w:rsidRPr="004B1E94">
        <w:rPr>
          <w:sz w:val="28"/>
          <w:szCs w:val="28"/>
          <w:lang w:eastAsia="ar-SA"/>
        </w:rPr>
        <w:t>сельсовета Л</w:t>
      </w:r>
      <w:r w:rsidR="004B1E94">
        <w:rPr>
          <w:sz w:val="28"/>
          <w:szCs w:val="28"/>
          <w:lang w:eastAsia="ar-SA"/>
        </w:rPr>
        <w:t>ьговского района</w:t>
      </w:r>
      <w:r w:rsidRPr="00EE3AA3">
        <w:rPr>
          <w:sz w:val="28"/>
          <w:szCs w:val="28"/>
          <w:lang w:eastAsia="ar-SA"/>
        </w:rPr>
        <w:t xml:space="preserve"> используется метод прямого счета.</w:t>
      </w:r>
    </w:p>
    <w:p w:rsidR="00EE3AA3" w:rsidRPr="00EE3AA3" w:rsidRDefault="00EE3AA3" w:rsidP="00EE3AA3">
      <w:pPr>
        <w:suppressAutoHyphens/>
        <w:ind w:firstLine="540"/>
        <w:jc w:val="both"/>
        <w:rPr>
          <w:sz w:val="28"/>
          <w:szCs w:val="28"/>
          <w:lang w:eastAsia="ar-SA"/>
        </w:rPr>
      </w:pPr>
    </w:p>
    <w:p w:rsidR="00EE3AA3" w:rsidRPr="00EE3AA3" w:rsidRDefault="00EE3AA3" w:rsidP="00EE3AA3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EE3AA3">
        <w:rPr>
          <w:sz w:val="28"/>
          <w:szCs w:val="28"/>
          <w:lang w:eastAsia="ar-SA"/>
        </w:rPr>
        <w:lastRenderedPageBreak/>
        <w:t>Остатки бюджетных средств формируются за счет остатков средств, образовавшихся на начало текущего финансового года, доходов бюджета, дополнительно полученных и не использованных в ходе исполнения бюджета, экономии в расходах.</w:t>
      </w:r>
    </w:p>
    <w:p w:rsidR="00EE3AA3" w:rsidRPr="00EE3AA3" w:rsidRDefault="00EE3AA3" w:rsidP="00EE3AA3">
      <w:pPr>
        <w:suppressAutoHyphens/>
        <w:ind w:firstLine="540"/>
        <w:jc w:val="both"/>
        <w:rPr>
          <w:sz w:val="28"/>
          <w:szCs w:val="28"/>
          <w:lang w:eastAsia="ar-SA"/>
        </w:rPr>
      </w:pPr>
    </w:p>
    <w:p w:rsidR="00EE3AA3" w:rsidRPr="00EE3AA3" w:rsidRDefault="00EE3AA3" w:rsidP="00EE3AA3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EE3AA3">
        <w:rPr>
          <w:sz w:val="28"/>
          <w:szCs w:val="28"/>
          <w:lang w:eastAsia="ar-SA"/>
        </w:rPr>
        <w:t>ИОСБ — Изменение остатков средств на счетах по учету средств бюджета</w:t>
      </w:r>
    </w:p>
    <w:p w:rsidR="00EE3AA3" w:rsidRPr="00EE3AA3" w:rsidRDefault="00EE3AA3" w:rsidP="00EE3AA3">
      <w:pPr>
        <w:suppressAutoHyphens/>
        <w:ind w:firstLine="540"/>
        <w:jc w:val="both"/>
        <w:rPr>
          <w:sz w:val="28"/>
          <w:szCs w:val="28"/>
          <w:lang w:eastAsia="ar-SA"/>
        </w:rPr>
      </w:pPr>
    </w:p>
    <w:p w:rsidR="00EE3AA3" w:rsidRPr="00EE3AA3" w:rsidRDefault="00EE3AA3" w:rsidP="00EE3AA3">
      <w:pPr>
        <w:suppressAutoHyphens/>
        <w:ind w:firstLine="540"/>
        <w:jc w:val="both"/>
        <w:rPr>
          <w:sz w:val="28"/>
          <w:szCs w:val="28"/>
          <w:lang w:eastAsia="ar-SA"/>
        </w:rPr>
      </w:pPr>
      <w:proofErr w:type="spellStart"/>
      <w:r w:rsidRPr="00EE3AA3">
        <w:rPr>
          <w:sz w:val="28"/>
          <w:szCs w:val="28"/>
          <w:lang w:eastAsia="ar-SA"/>
        </w:rPr>
        <w:t>Д</w:t>
      </w:r>
      <w:proofErr w:type="gramStart"/>
      <w:r w:rsidRPr="00EE3AA3">
        <w:rPr>
          <w:sz w:val="28"/>
          <w:szCs w:val="28"/>
          <w:lang w:eastAsia="ar-SA"/>
        </w:rPr>
        <w:t>i</w:t>
      </w:r>
      <w:proofErr w:type="spellEnd"/>
      <w:proofErr w:type="gramEnd"/>
      <w:r w:rsidRPr="00EE3AA3">
        <w:rPr>
          <w:sz w:val="28"/>
          <w:szCs w:val="28"/>
          <w:lang w:eastAsia="ar-SA"/>
        </w:rPr>
        <w:t xml:space="preserve"> — прогноз поступлений доходов бюджета муниципального образования в i финансовом году.</w:t>
      </w:r>
    </w:p>
    <w:p w:rsidR="00EE3AA3" w:rsidRPr="00EE3AA3" w:rsidRDefault="00EE3AA3" w:rsidP="00EE3AA3">
      <w:pPr>
        <w:suppressAutoHyphens/>
        <w:ind w:firstLine="540"/>
        <w:jc w:val="both"/>
        <w:rPr>
          <w:sz w:val="28"/>
          <w:szCs w:val="28"/>
          <w:lang w:eastAsia="ar-SA"/>
        </w:rPr>
      </w:pPr>
    </w:p>
    <w:p w:rsidR="00EE3AA3" w:rsidRPr="00EE3AA3" w:rsidRDefault="00EE3AA3" w:rsidP="00EE3AA3">
      <w:pPr>
        <w:suppressAutoHyphens/>
        <w:ind w:firstLine="540"/>
        <w:jc w:val="both"/>
        <w:rPr>
          <w:sz w:val="28"/>
          <w:szCs w:val="28"/>
          <w:lang w:eastAsia="ar-SA"/>
        </w:rPr>
      </w:pPr>
      <w:proofErr w:type="spellStart"/>
      <w:r w:rsidRPr="00EE3AA3">
        <w:rPr>
          <w:sz w:val="28"/>
          <w:szCs w:val="28"/>
          <w:lang w:eastAsia="ar-SA"/>
        </w:rPr>
        <w:t>Р</w:t>
      </w:r>
      <w:proofErr w:type="gramStart"/>
      <w:r w:rsidRPr="00EE3AA3">
        <w:rPr>
          <w:sz w:val="28"/>
          <w:szCs w:val="28"/>
          <w:lang w:eastAsia="ar-SA"/>
        </w:rPr>
        <w:t>i</w:t>
      </w:r>
      <w:proofErr w:type="spellEnd"/>
      <w:proofErr w:type="gramEnd"/>
      <w:r w:rsidRPr="00EE3AA3">
        <w:rPr>
          <w:sz w:val="28"/>
          <w:szCs w:val="28"/>
          <w:lang w:eastAsia="ar-SA"/>
        </w:rPr>
        <w:t xml:space="preserve"> — прогноз кассовых выплат из бюджета муниципального образования в i финансовом году</w:t>
      </w:r>
    </w:p>
    <w:p w:rsidR="00EE3AA3" w:rsidRPr="00EE3AA3" w:rsidRDefault="00EE3AA3" w:rsidP="00EE3AA3">
      <w:pPr>
        <w:suppressAutoHyphens/>
        <w:ind w:firstLine="540"/>
        <w:jc w:val="both"/>
        <w:rPr>
          <w:sz w:val="28"/>
          <w:szCs w:val="28"/>
          <w:lang w:eastAsia="ar-SA"/>
        </w:rPr>
      </w:pPr>
    </w:p>
    <w:p w:rsidR="00EE3AA3" w:rsidRPr="00EE3AA3" w:rsidRDefault="00EE3AA3" w:rsidP="00EE3AA3">
      <w:pPr>
        <w:suppressAutoHyphens/>
        <w:ind w:firstLine="540"/>
        <w:jc w:val="both"/>
        <w:rPr>
          <w:lang w:eastAsia="ar-SA"/>
        </w:rPr>
      </w:pPr>
      <w:r w:rsidRPr="00EE3AA3">
        <w:rPr>
          <w:sz w:val="28"/>
          <w:szCs w:val="28"/>
          <w:lang w:eastAsia="ar-SA"/>
        </w:rPr>
        <w:t>ИОСБ = (-</w:t>
      </w:r>
      <w:proofErr w:type="spellStart"/>
      <w:r w:rsidRPr="00EE3AA3">
        <w:rPr>
          <w:sz w:val="28"/>
          <w:szCs w:val="28"/>
          <w:lang w:eastAsia="ar-SA"/>
        </w:rPr>
        <w:t>Д</w:t>
      </w:r>
      <w:proofErr w:type="gramStart"/>
      <w:r w:rsidRPr="00EE3AA3">
        <w:rPr>
          <w:sz w:val="28"/>
          <w:szCs w:val="28"/>
          <w:lang w:eastAsia="ar-SA"/>
        </w:rPr>
        <w:t>i</w:t>
      </w:r>
      <w:proofErr w:type="spellEnd"/>
      <w:proofErr w:type="gramEnd"/>
      <w:r w:rsidRPr="00EE3AA3">
        <w:rPr>
          <w:sz w:val="28"/>
          <w:szCs w:val="28"/>
          <w:lang w:eastAsia="ar-SA"/>
        </w:rPr>
        <w:t xml:space="preserve">) + </w:t>
      </w:r>
      <w:proofErr w:type="spellStart"/>
      <w:r w:rsidRPr="00EE3AA3">
        <w:rPr>
          <w:sz w:val="28"/>
          <w:szCs w:val="28"/>
          <w:lang w:eastAsia="ar-SA"/>
        </w:rPr>
        <w:t>Рi</w:t>
      </w:r>
      <w:proofErr w:type="spellEnd"/>
    </w:p>
    <w:p w:rsidR="00EA33B7" w:rsidRDefault="00EA33B7" w:rsidP="00EA33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</w:t>
      </w: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154387" w:rsidRDefault="00154387" w:rsidP="00EA33B7">
      <w:pPr>
        <w:rPr>
          <w:rFonts w:ascii="Arial" w:hAnsi="Arial" w:cs="Arial"/>
        </w:rPr>
      </w:pPr>
    </w:p>
    <w:p w:rsidR="00154387" w:rsidRDefault="00154387" w:rsidP="00EA33B7">
      <w:pPr>
        <w:rPr>
          <w:rFonts w:ascii="Arial" w:hAnsi="Arial" w:cs="Arial"/>
        </w:rPr>
      </w:pPr>
    </w:p>
    <w:p w:rsidR="00154387" w:rsidRDefault="0015438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30490F" w:rsidRDefault="0030490F" w:rsidP="00EA33B7">
      <w:pPr>
        <w:jc w:val="right"/>
        <w:rPr>
          <w:rFonts w:ascii="Arial" w:hAnsi="Arial" w:cs="Arial"/>
        </w:rPr>
      </w:pPr>
    </w:p>
    <w:p w:rsidR="00673207" w:rsidRDefault="00673207" w:rsidP="00EA33B7">
      <w:pPr>
        <w:jc w:val="right"/>
        <w:rPr>
          <w:rFonts w:ascii="Arial" w:hAnsi="Arial" w:cs="Arial"/>
        </w:rPr>
      </w:pPr>
    </w:p>
    <w:sectPr w:rsidR="00673207" w:rsidSect="00EE3AA3">
      <w:headerReference w:type="even" r:id="rId9"/>
      <w:pgSz w:w="11906" w:h="16838"/>
      <w:pgMar w:top="1134" w:right="1247" w:bottom="1134" w:left="1531" w:header="0" w:footer="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7B2" w:rsidRDefault="007347B2">
      <w:r>
        <w:separator/>
      </w:r>
    </w:p>
  </w:endnote>
  <w:endnote w:type="continuationSeparator" w:id="0">
    <w:p w:rsidR="007347B2" w:rsidRDefault="0073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7B2" w:rsidRDefault="007347B2">
      <w:r>
        <w:separator/>
      </w:r>
    </w:p>
  </w:footnote>
  <w:footnote w:type="continuationSeparator" w:id="0">
    <w:p w:rsidR="007347B2" w:rsidRDefault="00734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136" w:rsidRDefault="00E83136" w:rsidP="00A73FA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11</w:t>
    </w:r>
    <w:r>
      <w:rPr>
        <w:rStyle w:val="a4"/>
      </w:rPr>
      <w:fldChar w:fldCharType="end"/>
    </w:r>
  </w:p>
  <w:p w:rsidR="00E83136" w:rsidRDefault="00E83136">
    <w:pPr>
      <w:pStyle w:val="a3"/>
    </w:pPr>
  </w:p>
  <w:p w:rsidR="00E83136" w:rsidRDefault="00E831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0A13"/>
    <w:multiLevelType w:val="hybridMultilevel"/>
    <w:tmpl w:val="E18C4E96"/>
    <w:lvl w:ilvl="0" w:tplc="30046C7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D68"/>
    <w:rsid w:val="000065C3"/>
    <w:rsid w:val="00007D48"/>
    <w:rsid w:val="00011ECC"/>
    <w:rsid w:val="000148A5"/>
    <w:rsid w:val="000216AF"/>
    <w:rsid w:val="00021FF8"/>
    <w:rsid w:val="0002322C"/>
    <w:rsid w:val="00027140"/>
    <w:rsid w:val="00035D5B"/>
    <w:rsid w:val="00036A40"/>
    <w:rsid w:val="0004415D"/>
    <w:rsid w:val="00047C84"/>
    <w:rsid w:val="00054048"/>
    <w:rsid w:val="00055DF7"/>
    <w:rsid w:val="000573D6"/>
    <w:rsid w:val="00077933"/>
    <w:rsid w:val="000860E5"/>
    <w:rsid w:val="00086A7E"/>
    <w:rsid w:val="000877BD"/>
    <w:rsid w:val="00097A36"/>
    <w:rsid w:val="000A4876"/>
    <w:rsid w:val="000A54A2"/>
    <w:rsid w:val="000A5ED5"/>
    <w:rsid w:val="000B2000"/>
    <w:rsid w:val="000B2607"/>
    <w:rsid w:val="000B3D77"/>
    <w:rsid w:val="000B41EA"/>
    <w:rsid w:val="000B4FC0"/>
    <w:rsid w:val="000B5A17"/>
    <w:rsid w:val="000B6AA0"/>
    <w:rsid w:val="000B7B8F"/>
    <w:rsid w:val="000C050F"/>
    <w:rsid w:val="000C44E9"/>
    <w:rsid w:val="000C5A46"/>
    <w:rsid w:val="000D57EF"/>
    <w:rsid w:val="000D6860"/>
    <w:rsid w:val="000D7008"/>
    <w:rsid w:val="000E14C3"/>
    <w:rsid w:val="000E17C6"/>
    <w:rsid w:val="000E18C3"/>
    <w:rsid w:val="000E56FC"/>
    <w:rsid w:val="000E71EF"/>
    <w:rsid w:val="000E795A"/>
    <w:rsid w:val="000F0881"/>
    <w:rsid w:val="000F13B1"/>
    <w:rsid w:val="000F3F5B"/>
    <w:rsid w:val="000F4967"/>
    <w:rsid w:val="00102958"/>
    <w:rsid w:val="00104A86"/>
    <w:rsid w:val="00104EE6"/>
    <w:rsid w:val="001056F5"/>
    <w:rsid w:val="001058F2"/>
    <w:rsid w:val="00111E3B"/>
    <w:rsid w:val="00122AE7"/>
    <w:rsid w:val="00123157"/>
    <w:rsid w:val="001231F3"/>
    <w:rsid w:val="00132159"/>
    <w:rsid w:val="00140DF8"/>
    <w:rsid w:val="00147EC0"/>
    <w:rsid w:val="00154387"/>
    <w:rsid w:val="00164257"/>
    <w:rsid w:val="00165347"/>
    <w:rsid w:val="00165FC0"/>
    <w:rsid w:val="0017135D"/>
    <w:rsid w:val="00183415"/>
    <w:rsid w:val="0018567B"/>
    <w:rsid w:val="0018652D"/>
    <w:rsid w:val="00192FF2"/>
    <w:rsid w:val="00197227"/>
    <w:rsid w:val="001A446C"/>
    <w:rsid w:val="001B6050"/>
    <w:rsid w:val="001B7ECF"/>
    <w:rsid w:val="001C1C37"/>
    <w:rsid w:val="001D0DAF"/>
    <w:rsid w:val="001D2250"/>
    <w:rsid w:val="0022288E"/>
    <w:rsid w:val="00226B42"/>
    <w:rsid w:val="00230152"/>
    <w:rsid w:val="002353C0"/>
    <w:rsid w:val="002415F7"/>
    <w:rsid w:val="0024227E"/>
    <w:rsid w:val="00266B01"/>
    <w:rsid w:val="0026739E"/>
    <w:rsid w:val="00273735"/>
    <w:rsid w:val="00274A60"/>
    <w:rsid w:val="002810A5"/>
    <w:rsid w:val="00281A1F"/>
    <w:rsid w:val="00283B07"/>
    <w:rsid w:val="002849D7"/>
    <w:rsid w:val="00286FA0"/>
    <w:rsid w:val="002A29CA"/>
    <w:rsid w:val="002C27EB"/>
    <w:rsid w:val="002C29A3"/>
    <w:rsid w:val="002E59B9"/>
    <w:rsid w:val="002F127E"/>
    <w:rsid w:val="002F172B"/>
    <w:rsid w:val="003014C0"/>
    <w:rsid w:val="0030490F"/>
    <w:rsid w:val="0030550B"/>
    <w:rsid w:val="00307736"/>
    <w:rsid w:val="00322DB5"/>
    <w:rsid w:val="0032610A"/>
    <w:rsid w:val="00335B01"/>
    <w:rsid w:val="0033788F"/>
    <w:rsid w:val="003524FF"/>
    <w:rsid w:val="00352A79"/>
    <w:rsid w:val="0035306B"/>
    <w:rsid w:val="00354852"/>
    <w:rsid w:val="00354B17"/>
    <w:rsid w:val="00360D44"/>
    <w:rsid w:val="00361DBB"/>
    <w:rsid w:val="00371086"/>
    <w:rsid w:val="00381960"/>
    <w:rsid w:val="003850A1"/>
    <w:rsid w:val="00392E1F"/>
    <w:rsid w:val="003934AF"/>
    <w:rsid w:val="003A0623"/>
    <w:rsid w:val="003A32B0"/>
    <w:rsid w:val="003A3562"/>
    <w:rsid w:val="003A3740"/>
    <w:rsid w:val="003A4102"/>
    <w:rsid w:val="003A6598"/>
    <w:rsid w:val="003B5527"/>
    <w:rsid w:val="003C06A5"/>
    <w:rsid w:val="003C4F15"/>
    <w:rsid w:val="003C595B"/>
    <w:rsid w:val="003C5BB4"/>
    <w:rsid w:val="003D3632"/>
    <w:rsid w:val="003F3703"/>
    <w:rsid w:val="003F594F"/>
    <w:rsid w:val="004030F8"/>
    <w:rsid w:val="004041FD"/>
    <w:rsid w:val="0041014E"/>
    <w:rsid w:val="004134BD"/>
    <w:rsid w:val="004211BA"/>
    <w:rsid w:val="004258CC"/>
    <w:rsid w:val="004318DB"/>
    <w:rsid w:val="00443750"/>
    <w:rsid w:val="004539C9"/>
    <w:rsid w:val="0046106F"/>
    <w:rsid w:val="0046518F"/>
    <w:rsid w:val="00475B02"/>
    <w:rsid w:val="004860AA"/>
    <w:rsid w:val="00486488"/>
    <w:rsid w:val="004866BD"/>
    <w:rsid w:val="00486FDD"/>
    <w:rsid w:val="00496592"/>
    <w:rsid w:val="004A26AB"/>
    <w:rsid w:val="004B1E94"/>
    <w:rsid w:val="004C76BB"/>
    <w:rsid w:val="004D4DC3"/>
    <w:rsid w:val="004D64C4"/>
    <w:rsid w:val="0050080E"/>
    <w:rsid w:val="00501FEC"/>
    <w:rsid w:val="00502F69"/>
    <w:rsid w:val="00511874"/>
    <w:rsid w:val="00516575"/>
    <w:rsid w:val="00534EF1"/>
    <w:rsid w:val="00537E5A"/>
    <w:rsid w:val="00544EED"/>
    <w:rsid w:val="00545C5C"/>
    <w:rsid w:val="0055539C"/>
    <w:rsid w:val="00555443"/>
    <w:rsid w:val="00555FAC"/>
    <w:rsid w:val="00560B0E"/>
    <w:rsid w:val="00565E3B"/>
    <w:rsid w:val="00566A65"/>
    <w:rsid w:val="005702C6"/>
    <w:rsid w:val="0059186D"/>
    <w:rsid w:val="00597EC3"/>
    <w:rsid w:val="005A2ADE"/>
    <w:rsid w:val="005B18E5"/>
    <w:rsid w:val="005B57C1"/>
    <w:rsid w:val="005B57FB"/>
    <w:rsid w:val="005C05EA"/>
    <w:rsid w:val="005C170C"/>
    <w:rsid w:val="005D7629"/>
    <w:rsid w:val="005E2C9E"/>
    <w:rsid w:val="005E55C5"/>
    <w:rsid w:val="005E5F1A"/>
    <w:rsid w:val="005F2B9B"/>
    <w:rsid w:val="00606D60"/>
    <w:rsid w:val="00617E94"/>
    <w:rsid w:val="00633B83"/>
    <w:rsid w:val="00641768"/>
    <w:rsid w:val="006447F7"/>
    <w:rsid w:val="0066227A"/>
    <w:rsid w:val="00665A29"/>
    <w:rsid w:val="00673207"/>
    <w:rsid w:val="00682BEE"/>
    <w:rsid w:val="00682FA0"/>
    <w:rsid w:val="00684F30"/>
    <w:rsid w:val="006904DF"/>
    <w:rsid w:val="00690557"/>
    <w:rsid w:val="00694FE8"/>
    <w:rsid w:val="006A014C"/>
    <w:rsid w:val="006A0557"/>
    <w:rsid w:val="006A2E81"/>
    <w:rsid w:val="006A32C0"/>
    <w:rsid w:val="006B048F"/>
    <w:rsid w:val="006B1F20"/>
    <w:rsid w:val="006B345D"/>
    <w:rsid w:val="006B590D"/>
    <w:rsid w:val="006C5437"/>
    <w:rsid w:val="006C652B"/>
    <w:rsid w:val="006E5CC5"/>
    <w:rsid w:val="006F098F"/>
    <w:rsid w:val="006F6475"/>
    <w:rsid w:val="00700FF9"/>
    <w:rsid w:val="00704434"/>
    <w:rsid w:val="00704544"/>
    <w:rsid w:val="00705AB3"/>
    <w:rsid w:val="0072172A"/>
    <w:rsid w:val="0072250B"/>
    <w:rsid w:val="00730166"/>
    <w:rsid w:val="00731736"/>
    <w:rsid w:val="007347B2"/>
    <w:rsid w:val="00751094"/>
    <w:rsid w:val="00757D6D"/>
    <w:rsid w:val="007640BC"/>
    <w:rsid w:val="0077559D"/>
    <w:rsid w:val="0077768F"/>
    <w:rsid w:val="007834E1"/>
    <w:rsid w:val="00794A02"/>
    <w:rsid w:val="007A133C"/>
    <w:rsid w:val="007A3886"/>
    <w:rsid w:val="007A49A8"/>
    <w:rsid w:val="007A7981"/>
    <w:rsid w:val="007B3308"/>
    <w:rsid w:val="007C34CF"/>
    <w:rsid w:val="007D1C33"/>
    <w:rsid w:val="007E6B72"/>
    <w:rsid w:val="008007C4"/>
    <w:rsid w:val="00803452"/>
    <w:rsid w:val="008049F3"/>
    <w:rsid w:val="00816A32"/>
    <w:rsid w:val="00817975"/>
    <w:rsid w:val="0082019D"/>
    <w:rsid w:val="008379CB"/>
    <w:rsid w:val="00845A2C"/>
    <w:rsid w:val="008617CE"/>
    <w:rsid w:val="00875A15"/>
    <w:rsid w:val="00881BA3"/>
    <w:rsid w:val="00882634"/>
    <w:rsid w:val="00887EEB"/>
    <w:rsid w:val="00895F76"/>
    <w:rsid w:val="00896A01"/>
    <w:rsid w:val="008A0433"/>
    <w:rsid w:val="008A1960"/>
    <w:rsid w:val="008A6010"/>
    <w:rsid w:val="008B2096"/>
    <w:rsid w:val="008B66A3"/>
    <w:rsid w:val="008C0A15"/>
    <w:rsid w:val="008D23BA"/>
    <w:rsid w:val="008E1A30"/>
    <w:rsid w:val="008E3E17"/>
    <w:rsid w:val="008E47C6"/>
    <w:rsid w:val="008E4D3F"/>
    <w:rsid w:val="008F33AD"/>
    <w:rsid w:val="008F5834"/>
    <w:rsid w:val="009005AB"/>
    <w:rsid w:val="0090142B"/>
    <w:rsid w:val="00901EDB"/>
    <w:rsid w:val="009022BB"/>
    <w:rsid w:val="0090258A"/>
    <w:rsid w:val="009026C8"/>
    <w:rsid w:val="009036E2"/>
    <w:rsid w:val="00916905"/>
    <w:rsid w:val="009171BD"/>
    <w:rsid w:val="00917F61"/>
    <w:rsid w:val="00920707"/>
    <w:rsid w:val="00922969"/>
    <w:rsid w:val="009424CA"/>
    <w:rsid w:val="009507AC"/>
    <w:rsid w:val="00954CA4"/>
    <w:rsid w:val="0096617A"/>
    <w:rsid w:val="00966CBF"/>
    <w:rsid w:val="009748C5"/>
    <w:rsid w:val="00976FC6"/>
    <w:rsid w:val="00982C6E"/>
    <w:rsid w:val="009858EC"/>
    <w:rsid w:val="00985E75"/>
    <w:rsid w:val="00987613"/>
    <w:rsid w:val="0099789E"/>
    <w:rsid w:val="009A172E"/>
    <w:rsid w:val="009A1B67"/>
    <w:rsid w:val="009B315E"/>
    <w:rsid w:val="009B378A"/>
    <w:rsid w:val="009C484F"/>
    <w:rsid w:val="009D2DFE"/>
    <w:rsid w:val="009D4B5C"/>
    <w:rsid w:val="009E0157"/>
    <w:rsid w:val="009E4918"/>
    <w:rsid w:val="009E5BC5"/>
    <w:rsid w:val="009F0D6F"/>
    <w:rsid w:val="00A17110"/>
    <w:rsid w:val="00A25E65"/>
    <w:rsid w:val="00A31B19"/>
    <w:rsid w:val="00A3268A"/>
    <w:rsid w:val="00A407F6"/>
    <w:rsid w:val="00A4409F"/>
    <w:rsid w:val="00A459A4"/>
    <w:rsid w:val="00A45B8C"/>
    <w:rsid w:val="00A45E14"/>
    <w:rsid w:val="00A509B2"/>
    <w:rsid w:val="00A6466D"/>
    <w:rsid w:val="00A735D7"/>
    <w:rsid w:val="00A73E06"/>
    <w:rsid w:val="00A73FA1"/>
    <w:rsid w:val="00A83B24"/>
    <w:rsid w:val="00A92276"/>
    <w:rsid w:val="00A92FC7"/>
    <w:rsid w:val="00A93C92"/>
    <w:rsid w:val="00A96298"/>
    <w:rsid w:val="00AA1817"/>
    <w:rsid w:val="00AA2CC1"/>
    <w:rsid w:val="00AB57CC"/>
    <w:rsid w:val="00AB6585"/>
    <w:rsid w:val="00AD1FB1"/>
    <w:rsid w:val="00AD2279"/>
    <w:rsid w:val="00AD28EF"/>
    <w:rsid w:val="00AD3843"/>
    <w:rsid w:val="00AD6E13"/>
    <w:rsid w:val="00AE1DEB"/>
    <w:rsid w:val="00AF541C"/>
    <w:rsid w:val="00AF761C"/>
    <w:rsid w:val="00AF7B37"/>
    <w:rsid w:val="00B027E2"/>
    <w:rsid w:val="00B058CD"/>
    <w:rsid w:val="00B074B5"/>
    <w:rsid w:val="00B1495B"/>
    <w:rsid w:val="00B17289"/>
    <w:rsid w:val="00B27F56"/>
    <w:rsid w:val="00B32200"/>
    <w:rsid w:val="00B325B4"/>
    <w:rsid w:val="00B339CD"/>
    <w:rsid w:val="00B56FF3"/>
    <w:rsid w:val="00B5716E"/>
    <w:rsid w:val="00B57A27"/>
    <w:rsid w:val="00B63673"/>
    <w:rsid w:val="00B64060"/>
    <w:rsid w:val="00B8090F"/>
    <w:rsid w:val="00B81963"/>
    <w:rsid w:val="00B83FAB"/>
    <w:rsid w:val="00B86172"/>
    <w:rsid w:val="00B8757C"/>
    <w:rsid w:val="00B935AF"/>
    <w:rsid w:val="00BA224A"/>
    <w:rsid w:val="00BA5B51"/>
    <w:rsid w:val="00BB15AB"/>
    <w:rsid w:val="00BB4EF2"/>
    <w:rsid w:val="00BB7950"/>
    <w:rsid w:val="00BB7F7B"/>
    <w:rsid w:val="00BC5AD2"/>
    <w:rsid w:val="00BD2213"/>
    <w:rsid w:val="00BD59D6"/>
    <w:rsid w:val="00BD6855"/>
    <w:rsid w:val="00BE4E4F"/>
    <w:rsid w:val="00BE6213"/>
    <w:rsid w:val="00BF147A"/>
    <w:rsid w:val="00C040B0"/>
    <w:rsid w:val="00C0415B"/>
    <w:rsid w:val="00C10C28"/>
    <w:rsid w:val="00C15AD6"/>
    <w:rsid w:val="00C250FA"/>
    <w:rsid w:val="00C25578"/>
    <w:rsid w:val="00C310ED"/>
    <w:rsid w:val="00C32D54"/>
    <w:rsid w:val="00C464D3"/>
    <w:rsid w:val="00C47FE4"/>
    <w:rsid w:val="00C502AE"/>
    <w:rsid w:val="00C5083E"/>
    <w:rsid w:val="00C57D6A"/>
    <w:rsid w:val="00C57E88"/>
    <w:rsid w:val="00C63D68"/>
    <w:rsid w:val="00C651D8"/>
    <w:rsid w:val="00C74D18"/>
    <w:rsid w:val="00C75159"/>
    <w:rsid w:val="00C851F8"/>
    <w:rsid w:val="00C8637C"/>
    <w:rsid w:val="00CA5792"/>
    <w:rsid w:val="00CA627D"/>
    <w:rsid w:val="00CB3810"/>
    <w:rsid w:val="00CB4669"/>
    <w:rsid w:val="00CC62F2"/>
    <w:rsid w:val="00CD7DD0"/>
    <w:rsid w:val="00CE06AF"/>
    <w:rsid w:val="00CE33D9"/>
    <w:rsid w:val="00CF245C"/>
    <w:rsid w:val="00CF3045"/>
    <w:rsid w:val="00CF669A"/>
    <w:rsid w:val="00D06D17"/>
    <w:rsid w:val="00D1596D"/>
    <w:rsid w:val="00D1725D"/>
    <w:rsid w:val="00D26ABF"/>
    <w:rsid w:val="00D37DE8"/>
    <w:rsid w:val="00D44DE0"/>
    <w:rsid w:val="00D51326"/>
    <w:rsid w:val="00D62B52"/>
    <w:rsid w:val="00D7110D"/>
    <w:rsid w:val="00D74030"/>
    <w:rsid w:val="00D81FA6"/>
    <w:rsid w:val="00DA0DA3"/>
    <w:rsid w:val="00DA7D35"/>
    <w:rsid w:val="00DB030E"/>
    <w:rsid w:val="00DB7F68"/>
    <w:rsid w:val="00DD1FC3"/>
    <w:rsid w:val="00E16650"/>
    <w:rsid w:val="00E17C62"/>
    <w:rsid w:val="00E2380E"/>
    <w:rsid w:val="00E24B00"/>
    <w:rsid w:val="00E24C45"/>
    <w:rsid w:val="00E275BE"/>
    <w:rsid w:val="00E325C8"/>
    <w:rsid w:val="00E33852"/>
    <w:rsid w:val="00E44272"/>
    <w:rsid w:val="00E44392"/>
    <w:rsid w:val="00E46849"/>
    <w:rsid w:val="00E54C15"/>
    <w:rsid w:val="00E57AE2"/>
    <w:rsid w:val="00E70D6E"/>
    <w:rsid w:val="00E71B84"/>
    <w:rsid w:val="00E7289F"/>
    <w:rsid w:val="00E80E7D"/>
    <w:rsid w:val="00E8164B"/>
    <w:rsid w:val="00E83136"/>
    <w:rsid w:val="00E87D38"/>
    <w:rsid w:val="00E95864"/>
    <w:rsid w:val="00E96CDE"/>
    <w:rsid w:val="00EA1351"/>
    <w:rsid w:val="00EA33B7"/>
    <w:rsid w:val="00EB0459"/>
    <w:rsid w:val="00EB25B8"/>
    <w:rsid w:val="00EC4030"/>
    <w:rsid w:val="00ED1202"/>
    <w:rsid w:val="00ED123D"/>
    <w:rsid w:val="00ED2499"/>
    <w:rsid w:val="00EE3AA3"/>
    <w:rsid w:val="00EE4C41"/>
    <w:rsid w:val="00EE6FD0"/>
    <w:rsid w:val="00EF32E3"/>
    <w:rsid w:val="00F0199F"/>
    <w:rsid w:val="00F03967"/>
    <w:rsid w:val="00F042F3"/>
    <w:rsid w:val="00F200BA"/>
    <w:rsid w:val="00F21041"/>
    <w:rsid w:val="00F24B29"/>
    <w:rsid w:val="00F3023C"/>
    <w:rsid w:val="00F3304A"/>
    <w:rsid w:val="00F449E6"/>
    <w:rsid w:val="00F61249"/>
    <w:rsid w:val="00F6245B"/>
    <w:rsid w:val="00F63737"/>
    <w:rsid w:val="00F644F5"/>
    <w:rsid w:val="00F713FD"/>
    <w:rsid w:val="00F717F1"/>
    <w:rsid w:val="00F9509A"/>
    <w:rsid w:val="00F95B4D"/>
    <w:rsid w:val="00FA0330"/>
    <w:rsid w:val="00FA2547"/>
    <w:rsid w:val="00FB2ACE"/>
    <w:rsid w:val="00FB318C"/>
    <w:rsid w:val="00FB3DF1"/>
    <w:rsid w:val="00FB59B3"/>
    <w:rsid w:val="00FC1383"/>
    <w:rsid w:val="00FD34C8"/>
    <w:rsid w:val="00FD65B1"/>
    <w:rsid w:val="00FD7A11"/>
    <w:rsid w:val="00FE395B"/>
    <w:rsid w:val="00FE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1A446C"/>
    <w:pPr>
      <w:keepNext/>
      <w:jc w:val="center"/>
      <w:outlineLvl w:val="1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7D3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87D38"/>
  </w:style>
  <w:style w:type="paragraph" w:customStyle="1" w:styleId="ConsPlusNormal">
    <w:name w:val="ConsPlusNormal"/>
    <w:uiPriority w:val="99"/>
    <w:rsid w:val="007834E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footer"/>
    <w:basedOn w:val="a"/>
    <w:rsid w:val="00FE395B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690557"/>
    <w:rPr>
      <w:rFonts w:ascii="Tahoma" w:hAnsi="Tahoma" w:cs="Tahoma"/>
      <w:sz w:val="16"/>
      <w:szCs w:val="16"/>
    </w:rPr>
  </w:style>
  <w:style w:type="character" w:customStyle="1" w:styleId="InternetLink">
    <w:name w:val="Internet Link"/>
    <w:uiPriority w:val="99"/>
    <w:rsid w:val="00EA33B7"/>
    <w:rPr>
      <w:color w:val="000080"/>
      <w:u w:val="single"/>
    </w:rPr>
  </w:style>
  <w:style w:type="paragraph" w:customStyle="1" w:styleId="ConsPlusNonformat">
    <w:name w:val="ConsPlusNonformat"/>
    <w:uiPriority w:val="99"/>
    <w:rsid w:val="00EA33B7"/>
    <w:pPr>
      <w:widowControl w:val="0"/>
      <w:autoSpaceDE w:val="0"/>
    </w:pPr>
    <w:rPr>
      <w:rFonts w:ascii="Courier New" w:hAnsi="Courier New" w:cs="Courier New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1A446C"/>
    <w:pPr>
      <w:keepNext/>
      <w:jc w:val="center"/>
      <w:outlineLvl w:val="1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7D3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87D38"/>
  </w:style>
  <w:style w:type="paragraph" w:customStyle="1" w:styleId="ConsPlusNormal">
    <w:name w:val="ConsPlusNormal"/>
    <w:uiPriority w:val="99"/>
    <w:rsid w:val="007834E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footer"/>
    <w:basedOn w:val="a"/>
    <w:rsid w:val="00FE395B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690557"/>
    <w:rPr>
      <w:rFonts w:ascii="Tahoma" w:hAnsi="Tahoma" w:cs="Tahoma"/>
      <w:sz w:val="16"/>
      <w:szCs w:val="16"/>
    </w:rPr>
  </w:style>
  <w:style w:type="character" w:customStyle="1" w:styleId="InternetLink">
    <w:name w:val="Internet Link"/>
    <w:uiPriority w:val="99"/>
    <w:rsid w:val="00EA33B7"/>
    <w:rPr>
      <w:color w:val="000080"/>
      <w:u w:val="single"/>
    </w:rPr>
  </w:style>
  <w:style w:type="paragraph" w:customStyle="1" w:styleId="ConsPlusNonformat">
    <w:name w:val="ConsPlusNonformat"/>
    <w:uiPriority w:val="99"/>
    <w:rsid w:val="00EA33B7"/>
    <w:pPr>
      <w:widowControl w:val="0"/>
      <w:autoSpaceDE w:val="0"/>
    </w:pPr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925AFD3-6ADC-41FC-AC13-B82A588D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402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финансов Курской области</vt:lpstr>
    </vt:vector>
  </TitlesOfParts>
  <Company>KFIN</Company>
  <LinksUpToDate>false</LinksUpToDate>
  <CharactersWithSpaces>3730</CharactersWithSpaces>
  <SharedDoc>false</SharedDoc>
  <HLinks>
    <vt:vector size="42" baseType="variant">
      <vt:variant>
        <vt:i4>7536746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consultantplus://offline/ref=559FF4F09D7C1BB9992A13713FF07E210665183516DEAD7186E2EAD05634DFF13407B2BCA62923EC20FE485DDA92A33018D345E190A24569x4v1I</vt:lpwstr>
      </vt:variant>
      <vt:variant>
        <vt:lpwstr/>
      </vt:variant>
      <vt:variant>
        <vt:i4>2031624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consultantplus://offline/ref=559FF4F09D7C1BB9992A13713FF07E210461153A12D6AD7186E2EAD05634DFF12607EAB0A4283FE522EB1E0C9FxCvFI</vt:lpwstr>
      </vt:variant>
      <vt:variant>
        <vt:lpwstr/>
      </vt:variant>
      <vt:variant>
        <vt:i4>2031711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consultantplus://offline/ref=559FF4F09D7C1BB9992A13713FF07E2106651A3015DEAD7186E2EAD05634DFF12607EAB0A4283FE522EB1E0C9FxCvFI</vt:lpwstr>
      </vt:variant>
      <vt:variant>
        <vt:lpwstr/>
      </vt:variant>
      <vt:variant>
        <vt:i4>7536746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consultantplus://offline/ref=559FF4F09D7C1BB9992A13713FF07E210665183516DEAD7186E2EAD05634DFF13407B2BCA62923EC20FE485DDA92A33018D345E190A24569x4v1I</vt:lpwstr>
      </vt:variant>
      <vt:variant>
        <vt:lpwstr/>
      </vt:variant>
      <vt:variant>
        <vt:i4>2031624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consultantplus://offline/ref=559FF4F09D7C1BB9992A13713FF07E210461153A12D6AD7186E2EAD05634DFF12607EAB0A4283FE522EB1E0C9FxCvFI</vt:lpwstr>
      </vt:variant>
      <vt:variant>
        <vt:lpwstr/>
      </vt:variant>
      <vt:variant>
        <vt:i4>2031711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consultantplus://offline/ref=559FF4F09D7C1BB9992A13713FF07E2106651A3015DEAD7186E2EAD05634DFF12607EAB0A4283FE522EB1E0C9FxCvFI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финансов Курской области</dc:title>
  <dc:creator>Veretennikova_G</dc:creator>
  <cp:lastModifiedBy>Inno4ka</cp:lastModifiedBy>
  <cp:revision>30</cp:revision>
  <cp:lastPrinted>2022-11-13T13:05:00Z</cp:lastPrinted>
  <dcterms:created xsi:type="dcterms:W3CDTF">2020-05-27T12:39:00Z</dcterms:created>
  <dcterms:modified xsi:type="dcterms:W3CDTF">2022-11-13T13:05:00Z</dcterms:modified>
</cp:coreProperties>
</file>