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6A" w:rsidRDefault="005C646A" w:rsidP="007122DE">
      <w:pPr>
        <w:spacing w:after="0" w:line="240" w:lineRule="auto"/>
        <w:ind w:firstLine="709"/>
        <w:jc w:val="both"/>
        <w:rPr>
          <w:rFonts w:ascii="Times New Roman" w:hAnsi="Times New Roman" w:cs="Times New Roman"/>
          <w:sz w:val="26"/>
          <w:szCs w:val="26"/>
        </w:rPr>
      </w:pPr>
    </w:p>
    <w:p w:rsidR="005C646A" w:rsidRDefault="005C646A" w:rsidP="007122DE">
      <w:pPr>
        <w:spacing w:after="0" w:line="240" w:lineRule="auto"/>
        <w:ind w:firstLine="709"/>
        <w:jc w:val="both"/>
        <w:rPr>
          <w:rFonts w:ascii="Times New Roman" w:hAnsi="Times New Roman" w:cs="Times New Roman"/>
          <w:sz w:val="26"/>
          <w:szCs w:val="26"/>
        </w:rPr>
      </w:pPr>
    </w:p>
    <w:p w:rsidR="005C646A" w:rsidRDefault="005C646A" w:rsidP="007122DE">
      <w:pPr>
        <w:spacing w:after="0" w:line="240" w:lineRule="auto"/>
        <w:ind w:firstLine="709"/>
        <w:jc w:val="both"/>
        <w:rPr>
          <w:rFonts w:ascii="Times New Roman" w:hAnsi="Times New Roman" w:cs="Times New Roman"/>
          <w:sz w:val="26"/>
          <w:szCs w:val="26"/>
        </w:rPr>
      </w:pPr>
    </w:p>
    <w:p w:rsidR="005B1C6C" w:rsidRDefault="005B1C6C" w:rsidP="005B1C6C">
      <w:pPr>
        <w:tabs>
          <w:tab w:val="left" w:pos="5710"/>
        </w:tabs>
        <w:spacing w:before="120" w:after="0" w:line="240" w:lineRule="auto"/>
        <w:rPr>
          <w:rFonts w:ascii="Times New Roman" w:eastAsia="Times New Roman" w:hAnsi="Times New Roman" w:cs="Times New Roman"/>
          <w:spacing w:val="-12"/>
          <w:sz w:val="32"/>
          <w:szCs w:val="32"/>
        </w:rPr>
      </w:pPr>
      <w:r>
        <w:rPr>
          <w:rFonts w:ascii="Times New Roman" w:eastAsia="Times New Roman" w:hAnsi="Times New Roman" w:cs="Times New Roman"/>
          <w:spacing w:val="-12"/>
          <w:sz w:val="32"/>
          <w:szCs w:val="32"/>
        </w:rPr>
        <w:tab/>
      </w:r>
      <w:r w:rsidR="00E325B5">
        <w:rPr>
          <w:rFonts w:ascii="Times New Roman" w:eastAsia="Times New Roman" w:hAnsi="Times New Roman" w:cs="Times New Roman"/>
          <w:spacing w:val="-12"/>
          <w:sz w:val="32"/>
          <w:szCs w:val="32"/>
        </w:rPr>
        <w:t xml:space="preserve">ПРОЕКТ </w:t>
      </w:r>
    </w:p>
    <w:p w:rsidR="00E325B5" w:rsidRDefault="00E325B5" w:rsidP="005B1C6C">
      <w:pPr>
        <w:tabs>
          <w:tab w:val="left" w:pos="5710"/>
        </w:tabs>
        <w:spacing w:before="120" w:after="0" w:line="240" w:lineRule="auto"/>
        <w:rPr>
          <w:rFonts w:ascii="Times New Roman" w:eastAsia="Times New Roman" w:hAnsi="Times New Roman" w:cs="Times New Roman"/>
          <w:spacing w:val="-12"/>
          <w:sz w:val="32"/>
          <w:szCs w:val="32"/>
        </w:rPr>
      </w:pPr>
    </w:p>
    <w:p w:rsidR="00E325B5" w:rsidRPr="005B1C6C" w:rsidRDefault="00E325B5" w:rsidP="005B1C6C">
      <w:pPr>
        <w:tabs>
          <w:tab w:val="left" w:pos="5710"/>
        </w:tabs>
        <w:spacing w:before="120" w:after="0" w:line="240" w:lineRule="auto"/>
        <w:rPr>
          <w:rFonts w:ascii="Times New Roman" w:eastAsia="Times New Roman" w:hAnsi="Times New Roman" w:cs="Times New Roman"/>
          <w:b/>
          <w:spacing w:val="-12"/>
          <w:sz w:val="32"/>
          <w:szCs w:val="32"/>
        </w:rPr>
      </w:pPr>
    </w:p>
    <w:p w:rsidR="0033054E" w:rsidRPr="0033054E" w:rsidRDefault="0033054E" w:rsidP="0033054E">
      <w:pPr>
        <w:spacing w:after="0" w:line="240" w:lineRule="auto"/>
        <w:jc w:val="center"/>
        <w:rPr>
          <w:rFonts w:ascii="Arial" w:eastAsia="Times New Roman" w:hAnsi="Arial" w:cs="Arial"/>
          <w:sz w:val="32"/>
          <w:szCs w:val="32"/>
        </w:rPr>
      </w:pPr>
      <w:r w:rsidRPr="0033054E">
        <w:rPr>
          <w:rFonts w:ascii="Arial" w:eastAsia="Times New Roman" w:hAnsi="Arial" w:cs="Arial"/>
          <w:sz w:val="32"/>
          <w:szCs w:val="32"/>
        </w:rPr>
        <w:t xml:space="preserve">СОБРАНИЕ ДЕПУТАТОВ </w:t>
      </w:r>
    </w:p>
    <w:p w:rsidR="0033054E" w:rsidRPr="0033054E" w:rsidRDefault="0033054E" w:rsidP="0033054E">
      <w:pPr>
        <w:spacing w:after="0" w:line="240" w:lineRule="auto"/>
        <w:jc w:val="center"/>
        <w:rPr>
          <w:rFonts w:ascii="Arial" w:eastAsia="Times New Roman" w:hAnsi="Arial" w:cs="Arial"/>
          <w:sz w:val="32"/>
          <w:szCs w:val="32"/>
        </w:rPr>
      </w:pPr>
      <w:r w:rsidRPr="0033054E">
        <w:rPr>
          <w:rFonts w:ascii="Arial" w:eastAsia="Times New Roman" w:hAnsi="Arial" w:cs="Arial"/>
          <w:sz w:val="32"/>
          <w:szCs w:val="32"/>
        </w:rPr>
        <w:t>КУДИНЦЕВСКОГО СЕЛЬСОВЕТА</w:t>
      </w:r>
    </w:p>
    <w:p w:rsidR="0033054E" w:rsidRPr="0033054E" w:rsidRDefault="0033054E" w:rsidP="0033054E">
      <w:pPr>
        <w:spacing w:after="0" w:line="240" w:lineRule="auto"/>
        <w:jc w:val="center"/>
        <w:rPr>
          <w:rFonts w:ascii="Arial" w:eastAsia="Times New Roman" w:hAnsi="Arial" w:cs="Arial"/>
          <w:sz w:val="32"/>
          <w:szCs w:val="32"/>
        </w:rPr>
      </w:pPr>
      <w:r w:rsidRPr="0033054E">
        <w:rPr>
          <w:rFonts w:ascii="Arial" w:eastAsia="Times New Roman" w:hAnsi="Arial" w:cs="Arial"/>
          <w:sz w:val="32"/>
          <w:szCs w:val="32"/>
        </w:rPr>
        <w:t xml:space="preserve">  ЛЬ</w:t>
      </w:r>
      <w:r w:rsidR="00160C50">
        <w:rPr>
          <w:rFonts w:ascii="Arial" w:eastAsia="Times New Roman" w:hAnsi="Arial" w:cs="Arial"/>
          <w:sz w:val="32"/>
          <w:szCs w:val="32"/>
        </w:rPr>
        <w:t xml:space="preserve">ГОВСКОГО  РАЙОНА </w:t>
      </w:r>
    </w:p>
    <w:p w:rsidR="0033054E" w:rsidRPr="0033054E" w:rsidRDefault="0033054E" w:rsidP="0033054E">
      <w:pPr>
        <w:spacing w:after="0" w:line="240" w:lineRule="auto"/>
        <w:rPr>
          <w:rFonts w:ascii="Arial" w:eastAsia="Times New Roman" w:hAnsi="Arial" w:cs="Arial"/>
          <w:sz w:val="32"/>
          <w:szCs w:val="32"/>
        </w:rPr>
      </w:pPr>
    </w:p>
    <w:p w:rsidR="005556EB" w:rsidRDefault="005556EB" w:rsidP="005556EB">
      <w:pPr>
        <w:spacing w:after="0" w:line="240" w:lineRule="auto"/>
        <w:jc w:val="center"/>
        <w:rPr>
          <w:rFonts w:ascii="Arial" w:eastAsia="Times New Roman" w:hAnsi="Arial" w:cs="Arial"/>
          <w:sz w:val="28"/>
          <w:szCs w:val="28"/>
        </w:rPr>
      </w:pP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 Е Ш Е Н И Е</w:t>
      </w:r>
    </w:p>
    <w:p w:rsidR="005556EB" w:rsidRDefault="005556EB" w:rsidP="005556EB">
      <w:pPr>
        <w:spacing w:after="0" w:line="240" w:lineRule="auto"/>
        <w:rPr>
          <w:rFonts w:ascii="Arial" w:eastAsia="Times New Roman" w:hAnsi="Arial" w:cs="Arial"/>
          <w:sz w:val="24"/>
          <w:szCs w:val="24"/>
        </w:rPr>
      </w:pPr>
    </w:p>
    <w:p w:rsidR="005556EB" w:rsidRDefault="005556EB" w:rsidP="005556EB">
      <w:pPr>
        <w:spacing w:after="0" w:line="240" w:lineRule="auto"/>
        <w:rPr>
          <w:rFonts w:ascii="Arial" w:eastAsia="Times New Roman" w:hAnsi="Arial" w:cs="Arial"/>
          <w:sz w:val="24"/>
          <w:szCs w:val="24"/>
        </w:rPr>
      </w:pPr>
    </w:p>
    <w:p w:rsidR="005556EB" w:rsidRDefault="00E325B5" w:rsidP="00E325B5">
      <w:pPr>
        <w:tabs>
          <w:tab w:val="left" w:pos="7501"/>
        </w:tabs>
        <w:spacing w:after="0" w:line="240" w:lineRule="auto"/>
        <w:rPr>
          <w:rFonts w:ascii="Arial" w:eastAsia="Times New Roman" w:hAnsi="Arial" w:cs="Arial"/>
          <w:sz w:val="24"/>
          <w:szCs w:val="24"/>
        </w:rPr>
      </w:pPr>
      <w:r>
        <w:rPr>
          <w:rFonts w:ascii="Arial" w:eastAsia="Times New Roman" w:hAnsi="Arial" w:cs="Arial"/>
          <w:sz w:val="24"/>
          <w:szCs w:val="24"/>
        </w:rPr>
        <w:tab/>
        <w:t>№ 1/3</w:t>
      </w:r>
    </w:p>
    <w:p w:rsidR="005556EB" w:rsidRDefault="00E325B5" w:rsidP="005556EB">
      <w:pPr>
        <w:spacing w:after="0" w:line="240" w:lineRule="auto"/>
        <w:rPr>
          <w:rFonts w:ascii="Arial" w:eastAsia="Times New Roman" w:hAnsi="Arial" w:cs="Arial"/>
          <w:sz w:val="24"/>
          <w:szCs w:val="24"/>
        </w:rPr>
      </w:pPr>
      <w:r>
        <w:rPr>
          <w:rFonts w:ascii="Arial" w:eastAsia="Times New Roman" w:hAnsi="Arial" w:cs="Arial"/>
          <w:sz w:val="24"/>
          <w:szCs w:val="24"/>
        </w:rPr>
        <w:t xml:space="preserve">19 января 2018 года </w:t>
      </w:r>
    </w:p>
    <w:p w:rsidR="005556EB" w:rsidRDefault="005556EB" w:rsidP="005556EB">
      <w:pPr>
        <w:spacing w:after="0" w:line="240" w:lineRule="auto"/>
        <w:rPr>
          <w:rFonts w:ascii="Arial" w:eastAsia="Times New Roman" w:hAnsi="Arial" w:cs="Arial"/>
          <w:sz w:val="24"/>
          <w:szCs w:val="24"/>
        </w:rPr>
      </w:pPr>
    </w:p>
    <w:p w:rsidR="005556EB" w:rsidRDefault="005556EB" w:rsidP="00A472A4">
      <w:pPr>
        <w:tabs>
          <w:tab w:val="left" w:pos="7475"/>
        </w:tabs>
        <w:spacing w:after="0" w:line="240" w:lineRule="auto"/>
        <w:rPr>
          <w:rFonts w:ascii="Arial" w:eastAsia="Times New Roman" w:hAnsi="Arial" w:cs="Arial"/>
          <w:sz w:val="24"/>
          <w:szCs w:val="24"/>
        </w:rPr>
      </w:pPr>
    </w:p>
    <w:p w:rsidR="0033054E" w:rsidRPr="0033054E" w:rsidRDefault="0033054E" w:rsidP="0033054E">
      <w:pPr>
        <w:spacing w:after="0" w:line="240" w:lineRule="auto"/>
        <w:jc w:val="both"/>
        <w:rPr>
          <w:rFonts w:ascii="Arial" w:eastAsia="Times New Roman" w:hAnsi="Arial" w:cs="Arial"/>
          <w:sz w:val="24"/>
          <w:szCs w:val="24"/>
        </w:rPr>
      </w:pPr>
    </w:p>
    <w:p w:rsidR="0033054E" w:rsidRPr="0033054E" w:rsidRDefault="0033054E" w:rsidP="0033054E">
      <w:pPr>
        <w:spacing w:after="0" w:line="240" w:lineRule="auto"/>
        <w:ind w:right="895" w:firstLine="540"/>
        <w:jc w:val="both"/>
        <w:rPr>
          <w:rFonts w:ascii="Arial" w:eastAsia="Times New Roman" w:hAnsi="Arial" w:cs="Arial"/>
          <w:sz w:val="24"/>
          <w:szCs w:val="24"/>
        </w:rPr>
      </w:pPr>
      <w:r w:rsidRPr="0033054E">
        <w:rPr>
          <w:rFonts w:ascii="Arial" w:eastAsia="Times New Roman" w:hAnsi="Arial" w:cs="Arial"/>
          <w:sz w:val="24"/>
          <w:szCs w:val="24"/>
        </w:rPr>
        <w:t xml:space="preserve">              </w:t>
      </w:r>
      <w:r w:rsidR="00E325B5">
        <w:rPr>
          <w:rFonts w:ascii="Arial" w:eastAsia="Times New Roman" w:hAnsi="Arial" w:cs="Arial"/>
          <w:sz w:val="24"/>
          <w:szCs w:val="24"/>
        </w:rPr>
        <w:t xml:space="preserve">Проект   о </w:t>
      </w:r>
      <w:r w:rsidRPr="0033054E">
        <w:rPr>
          <w:rFonts w:ascii="Arial" w:eastAsia="Times New Roman" w:hAnsi="Arial" w:cs="Arial"/>
          <w:sz w:val="24"/>
          <w:szCs w:val="24"/>
        </w:rPr>
        <w:t xml:space="preserve"> внесении изменений и дополнений</w:t>
      </w:r>
    </w:p>
    <w:p w:rsidR="0033054E" w:rsidRPr="0033054E" w:rsidRDefault="0033054E" w:rsidP="0033054E">
      <w:pPr>
        <w:spacing w:after="0" w:line="240" w:lineRule="auto"/>
        <w:ind w:right="895" w:firstLine="540"/>
        <w:jc w:val="both"/>
        <w:rPr>
          <w:rFonts w:ascii="Arial" w:eastAsia="Times New Roman" w:hAnsi="Arial" w:cs="Arial"/>
          <w:sz w:val="24"/>
          <w:szCs w:val="24"/>
        </w:rPr>
      </w:pPr>
      <w:r w:rsidRPr="0033054E">
        <w:rPr>
          <w:rFonts w:ascii="Arial" w:eastAsia="Times New Roman" w:hAnsi="Arial" w:cs="Arial"/>
          <w:sz w:val="24"/>
          <w:szCs w:val="24"/>
        </w:rPr>
        <w:t xml:space="preserve">                  в Устав муниципального образования</w:t>
      </w:r>
    </w:p>
    <w:p w:rsidR="0033054E" w:rsidRPr="0033054E" w:rsidRDefault="0033054E" w:rsidP="0033054E">
      <w:pPr>
        <w:spacing w:after="0" w:line="240" w:lineRule="auto"/>
        <w:ind w:right="895" w:firstLine="540"/>
        <w:jc w:val="both"/>
        <w:rPr>
          <w:rFonts w:ascii="Arial" w:eastAsia="Times New Roman" w:hAnsi="Arial" w:cs="Arial"/>
          <w:sz w:val="24"/>
          <w:szCs w:val="24"/>
        </w:rPr>
      </w:pPr>
      <w:r w:rsidRPr="0033054E">
        <w:rPr>
          <w:rFonts w:ascii="Arial" w:eastAsia="Times New Roman" w:hAnsi="Arial" w:cs="Arial"/>
          <w:sz w:val="24"/>
          <w:szCs w:val="24"/>
        </w:rPr>
        <w:t xml:space="preserve">             «Кудинцевский сельсовет» Льговского района </w:t>
      </w:r>
    </w:p>
    <w:p w:rsidR="0033054E" w:rsidRPr="0033054E" w:rsidRDefault="0033054E" w:rsidP="0033054E">
      <w:pPr>
        <w:spacing w:after="0" w:line="240" w:lineRule="auto"/>
        <w:ind w:right="895" w:firstLine="540"/>
        <w:jc w:val="both"/>
        <w:rPr>
          <w:rFonts w:ascii="Arial" w:eastAsia="Times New Roman" w:hAnsi="Arial" w:cs="Arial"/>
          <w:sz w:val="24"/>
          <w:szCs w:val="24"/>
        </w:rPr>
      </w:pPr>
      <w:r w:rsidRPr="0033054E">
        <w:rPr>
          <w:rFonts w:ascii="Arial" w:eastAsia="Times New Roman" w:hAnsi="Arial" w:cs="Arial"/>
          <w:sz w:val="24"/>
          <w:szCs w:val="24"/>
        </w:rPr>
        <w:t xml:space="preserve">                                    </w:t>
      </w:r>
    </w:p>
    <w:p w:rsidR="0033054E" w:rsidRPr="0033054E" w:rsidRDefault="0033054E" w:rsidP="0033054E">
      <w:pPr>
        <w:spacing w:after="0" w:line="240" w:lineRule="auto"/>
        <w:rPr>
          <w:rFonts w:ascii="Arial" w:eastAsia="Times New Roman" w:hAnsi="Arial" w:cs="Arial"/>
          <w:sz w:val="24"/>
          <w:szCs w:val="24"/>
        </w:rPr>
      </w:pPr>
    </w:p>
    <w:p w:rsidR="0033054E" w:rsidRPr="0033054E" w:rsidRDefault="0033054E" w:rsidP="0033054E">
      <w:pPr>
        <w:spacing w:after="0" w:line="240" w:lineRule="auto"/>
        <w:rPr>
          <w:rFonts w:ascii="Arial" w:eastAsia="Times New Roman" w:hAnsi="Arial" w:cs="Arial"/>
          <w:sz w:val="24"/>
          <w:szCs w:val="24"/>
        </w:rPr>
      </w:pPr>
      <w:r w:rsidRPr="0033054E">
        <w:rPr>
          <w:rFonts w:ascii="Arial" w:eastAsia="Times New Roman" w:hAnsi="Arial" w:cs="Arial"/>
          <w:sz w:val="24"/>
          <w:szCs w:val="24"/>
        </w:rPr>
        <w:t xml:space="preserve">              В</w:t>
      </w:r>
      <w:r w:rsidR="005556EB">
        <w:rPr>
          <w:rFonts w:ascii="Arial" w:eastAsia="Times New Roman" w:hAnsi="Arial" w:cs="Arial"/>
          <w:sz w:val="24"/>
          <w:szCs w:val="24"/>
        </w:rPr>
        <w:t xml:space="preserve"> целях приведения в соответствие с действующем законодательством Устава Кудинцевского сельсовета Льговского района, руководствуясь пунктом 1 части 1 статьи 17 Федерального закона от 06 октября 2003 года № 131-ФЗ</w:t>
      </w:r>
      <w:proofErr w:type="gramStart"/>
      <w:r w:rsidR="005556EB">
        <w:rPr>
          <w:rFonts w:ascii="Arial" w:eastAsia="Times New Roman" w:hAnsi="Arial" w:cs="Arial"/>
          <w:sz w:val="24"/>
          <w:szCs w:val="24"/>
        </w:rPr>
        <w:t xml:space="preserve"> № О</w:t>
      </w:r>
      <w:proofErr w:type="gramEnd"/>
      <w:r w:rsidR="005556EB">
        <w:rPr>
          <w:rFonts w:ascii="Arial" w:eastAsia="Times New Roman" w:hAnsi="Arial" w:cs="Arial"/>
          <w:sz w:val="24"/>
          <w:szCs w:val="24"/>
        </w:rPr>
        <w:t>б общих принципах организации местного самоупр</w:t>
      </w:r>
      <w:r w:rsidR="00E325B5">
        <w:rPr>
          <w:rFonts w:ascii="Arial" w:eastAsia="Times New Roman" w:hAnsi="Arial" w:cs="Arial"/>
          <w:sz w:val="24"/>
          <w:szCs w:val="24"/>
        </w:rPr>
        <w:t>авления в Российской Федерации»</w:t>
      </w:r>
      <w:bookmarkStart w:id="0" w:name="_GoBack"/>
      <w:bookmarkEnd w:id="0"/>
      <w:r w:rsidRPr="0033054E">
        <w:rPr>
          <w:rFonts w:ascii="Arial" w:eastAsia="Times New Roman" w:hAnsi="Arial" w:cs="Arial"/>
          <w:sz w:val="24"/>
          <w:szCs w:val="24"/>
        </w:rPr>
        <w:t>, Собрание депутатов Кудинцевского сельсовета Льговского района РЕШИЛО:</w:t>
      </w:r>
    </w:p>
    <w:p w:rsidR="0033054E" w:rsidRPr="0033054E" w:rsidRDefault="0033054E" w:rsidP="0033054E">
      <w:pPr>
        <w:spacing w:after="0" w:line="240" w:lineRule="auto"/>
        <w:rPr>
          <w:rFonts w:ascii="Arial" w:eastAsia="Times New Roman" w:hAnsi="Arial" w:cs="Arial"/>
          <w:sz w:val="24"/>
          <w:szCs w:val="24"/>
        </w:rPr>
      </w:pPr>
    </w:p>
    <w:p w:rsidR="0033054E" w:rsidRPr="0033054E" w:rsidRDefault="0033054E" w:rsidP="00F13861">
      <w:pPr>
        <w:tabs>
          <w:tab w:val="left" w:pos="9355"/>
        </w:tabs>
        <w:spacing w:after="0" w:line="240" w:lineRule="auto"/>
        <w:ind w:right="-5"/>
        <w:rPr>
          <w:rFonts w:ascii="Arial" w:eastAsia="Times New Roman" w:hAnsi="Arial" w:cs="Arial"/>
          <w:sz w:val="24"/>
          <w:szCs w:val="24"/>
        </w:rPr>
      </w:pPr>
      <w:r w:rsidRPr="0033054E">
        <w:rPr>
          <w:rFonts w:ascii="Arial" w:eastAsia="Times New Roman" w:hAnsi="Arial" w:cs="Arial"/>
          <w:b/>
          <w:sz w:val="24"/>
          <w:szCs w:val="24"/>
        </w:rPr>
        <w:t>1</w:t>
      </w:r>
      <w:r w:rsidRPr="0033054E">
        <w:rPr>
          <w:rFonts w:ascii="Arial" w:eastAsia="Times New Roman" w:hAnsi="Arial" w:cs="Arial"/>
          <w:sz w:val="24"/>
          <w:szCs w:val="24"/>
        </w:rPr>
        <w:t>. Внести в Устав муниципального образования «Кудинцевский сельсовет» Льговского района следующие изменения и дополнения:</w:t>
      </w:r>
    </w:p>
    <w:p w:rsidR="005C646A" w:rsidRPr="0033054E" w:rsidRDefault="005C646A" w:rsidP="00F13861">
      <w:pPr>
        <w:spacing w:after="0" w:line="240" w:lineRule="auto"/>
        <w:ind w:firstLine="709"/>
        <w:rPr>
          <w:rFonts w:ascii="Arial" w:hAnsi="Arial" w:cs="Arial"/>
          <w:sz w:val="24"/>
          <w:szCs w:val="24"/>
        </w:rPr>
      </w:pP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1) Пункт 9 части 1 статьи 3 «Вопросы местного значения Кудинцевского сельсовета» изложить в следующей редакции:</w:t>
      </w:r>
    </w:p>
    <w:p w:rsid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«9) утверждение правил благоустройства территории Кудинцевского сельсовета, осуществление контроля за их соблюдением, организация благоустройства территории Кудинцевского  сельсовета в соответствии с указанными правилами</w:t>
      </w:r>
      <w:proofErr w:type="gramStart"/>
      <w:r w:rsidRPr="00F13861">
        <w:rPr>
          <w:rFonts w:ascii="Arial" w:hAnsi="Arial" w:cs="Arial"/>
          <w:sz w:val="24"/>
          <w:szCs w:val="24"/>
        </w:rPr>
        <w:t>;»</w:t>
      </w:r>
      <w:proofErr w:type="gramEnd"/>
      <w:r w:rsidRPr="00F13861">
        <w:rPr>
          <w:rFonts w:ascii="Arial" w:hAnsi="Arial" w:cs="Arial"/>
          <w:sz w:val="24"/>
          <w:szCs w:val="24"/>
        </w:rPr>
        <w:t>.</w:t>
      </w:r>
    </w:p>
    <w:p w:rsidR="00F13861" w:rsidRDefault="00F13861" w:rsidP="00F13861">
      <w:pPr>
        <w:spacing w:after="0" w:line="240" w:lineRule="auto"/>
        <w:ind w:firstLine="709"/>
        <w:jc w:val="both"/>
        <w:rPr>
          <w:rFonts w:ascii="Arial" w:hAnsi="Arial" w:cs="Arial"/>
          <w:sz w:val="24"/>
          <w:szCs w:val="24"/>
        </w:rPr>
      </w:pPr>
    </w:p>
    <w:p w:rsidR="00DE496A" w:rsidRPr="00DE496A" w:rsidRDefault="00DE496A" w:rsidP="00DE496A">
      <w:pPr>
        <w:rPr>
          <w:rFonts w:ascii="Arial" w:hAnsi="Arial" w:cs="Arial"/>
          <w:sz w:val="24"/>
          <w:szCs w:val="24"/>
        </w:rPr>
      </w:pPr>
      <w:r>
        <w:rPr>
          <w:rFonts w:ascii="Arial" w:hAnsi="Arial" w:cs="Arial"/>
          <w:sz w:val="24"/>
          <w:szCs w:val="24"/>
        </w:rPr>
        <w:t xml:space="preserve">            2</w:t>
      </w:r>
      <w:r w:rsidRPr="00DE496A">
        <w:rPr>
          <w:rFonts w:ascii="Arial" w:hAnsi="Arial" w:cs="Arial"/>
          <w:sz w:val="24"/>
          <w:szCs w:val="24"/>
        </w:rPr>
        <w:t>) Пункт 12 части 1 статьи 3.1 «Права органов местного самоуправления Кудинцевского сельсовета на решение вопросов, не отнесенных к вопросам местного значения Кудинцевского сельсовета» признать утратившим силу.</w:t>
      </w:r>
    </w:p>
    <w:p w:rsidR="00DE496A" w:rsidRDefault="00DE496A" w:rsidP="00F13861">
      <w:pPr>
        <w:spacing w:after="0" w:line="240" w:lineRule="auto"/>
        <w:ind w:firstLine="709"/>
        <w:jc w:val="both"/>
        <w:rPr>
          <w:rFonts w:ascii="Arial" w:hAnsi="Arial" w:cs="Arial"/>
          <w:sz w:val="24"/>
          <w:szCs w:val="24"/>
        </w:rPr>
      </w:pPr>
    </w:p>
    <w:p w:rsidR="00160C50" w:rsidRPr="00160C50" w:rsidRDefault="00DE496A" w:rsidP="00F13861">
      <w:pPr>
        <w:spacing w:after="0" w:line="240" w:lineRule="auto"/>
        <w:ind w:firstLine="709"/>
        <w:jc w:val="both"/>
        <w:rPr>
          <w:rFonts w:ascii="Arial" w:hAnsi="Arial" w:cs="Arial"/>
          <w:sz w:val="24"/>
          <w:szCs w:val="24"/>
        </w:rPr>
      </w:pPr>
      <w:r>
        <w:rPr>
          <w:rFonts w:ascii="Arial" w:hAnsi="Arial" w:cs="Arial"/>
          <w:sz w:val="24"/>
          <w:szCs w:val="24"/>
        </w:rPr>
        <w:t>3</w:t>
      </w:r>
      <w:r w:rsidR="00160C50" w:rsidRPr="00160C50">
        <w:rPr>
          <w:rFonts w:ascii="Arial" w:hAnsi="Arial" w:cs="Arial"/>
          <w:sz w:val="24"/>
          <w:szCs w:val="24"/>
        </w:rPr>
        <w:t>) В части 1 статьи 5 «Полномочия органов местного самоуправления Кудинцевского сельсовета по решению вопросов местного значения»:</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а) дополнить пунктом 4.4 следующего содержания:</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lastRenderedPageBreak/>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160C50">
        <w:rPr>
          <w:rFonts w:ascii="Arial" w:hAnsi="Arial" w:cs="Arial"/>
          <w:sz w:val="24"/>
          <w:szCs w:val="24"/>
        </w:rPr>
        <w:t>;»</w:t>
      </w:r>
      <w:proofErr w:type="gramEnd"/>
      <w:r w:rsidRPr="00160C50">
        <w:rPr>
          <w:rFonts w:ascii="Arial" w:hAnsi="Arial" w:cs="Arial"/>
          <w:sz w:val="24"/>
          <w:szCs w:val="24"/>
        </w:rPr>
        <w:t>;</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б) пункт 6 изложить в следующей редакции:</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«6) организация сбора статистических показателей, характеризующих состояние экономики и социальной сферы Кудинцевского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160C50">
        <w:rPr>
          <w:rFonts w:ascii="Arial" w:hAnsi="Arial" w:cs="Arial"/>
          <w:sz w:val="24"/>
          <w:szCs w:val="24"/>
        </w:rPr>
        <w:t>;»</w:t>
      </w:r>
      <w:proofErr w:type="gramEnd"/>
      <w:r w:rsidRPr="00160C50">
        <w:rPr>
          <w:rFonts w:ascii="Arial" w:hAnsi="Arial" w:cs="Arial"/>
          <w:sz w:val="24"/>
          <w:szCs w:val="24"/>
        </w:rPr>
        <w:t>.</w:t>
      </w:r>
    </w:p>
    <w:p w:rsidR="00160C50" w:rsidRPr="00160C50" w:rsidRDefault="00160C50" w:rsidP="00160C50">
      <w:pPr>
        <w:spacing w:after="0" w:line="240" w:lineRule="auto"/>
        <w:ind w:firstLine="709"/>
        <w:jc w:val="both"/>
        <w:rPr>
          <w:rFonts w:ascii="Arial" w:hAnsi="Arial" w:cs="Arial"/>
          <w:sz w:val="24"/>
          <w:szCs w:val="24"/>
        </w:rPr>
      </w:pPr>
    </w:p>
    <w:p w:rsidR="00160C50" w:rsidRPr="00160C50" w:rsidRDefault="00DE496A" w:rsidP="00160C50">
      <w:pPr>
        <w:spacing w:after="0" w:line="240" w:lineRule="auto"/>
        <w:ind w:firstLine="709"/>
        <w:jc w:val="both"/>
        <w:rPr>
          <w:rFonts w:ascii="Arial" w:hAnsi="Arial" w:cs="Arial"/>
          <w:sz w:val="24"/>
          <w:szCs w:val="24"/>
        </w:rPr>
      </w:pPr>
      <w:r>
        <w:rPr>
          <w:rFonts w:ascii="Arial" w:hAnsi="Arial" w:cs="Arial"/>
          <w:sz w:val="24"/>
          <w:szCs w:val="24"/>
        </w:rPr>
        <w:t>4</w:t>
      </w:r>
      <w:r w:rsidR="00160C50" w:rsidRPr="00160C50">
        <w:rPr>
          <w:rFonts w:ascii="Arial" w:hAnsi="Arial" w:cs="Arial"/>
          <w:sz w:val="24"/>
          <w:szCs w:val="24"/>
        </w:rPr>
        <w:t>) В части 3 статьи 15 «Публичные слушания»:</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а) дополнить пунктом 2.1 следующего содержания:</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«2.1) проект стратегии социально-экономического развития Кудинцевского сельсовета</w:t>
      </w:r>
      <w:proofErr w:type="gramStart"/>
      <w:r w:rsidRPr="00160C50">
        <w:rPr>
          <w:rFonts w:ascii="Arial" w:hAnsi="Arial" w:cs="Arial"/>
          <w:sz w:val="24"/>
          <w:szCs w:val="24"/>
        </w:rPr>
        <w:t>;»</w:t>
      </w:r>
      <w:proofErr w:type="gramEnd"/>
      <w:r w:rsidRPr="00160C50">
        <w:rPr>
          <w:rFonts w:ascii="Arial" w:hAnsi="Arial" w:cs="Arial"/>
          <w:sz w:val="24"/>
          <w:szCs w:val="24"/>
        </w:rPr>
        <w:t>;</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б) пункт 3 признать утратившим силу;</w:t>
      </w:r>
    </w:p>
    <w:p w:rsidR="00160C50" w:rsidRPr="00160C50" w:rsidRDefault="00160C50" w:rsidP="00160C50">
      <w:pPr>
        <w:spacing w:after="0" w:line="240" w:lineRule="auto"/>
        <w:ind w:firstLine="709"/>
        <w:jc w:val="both"/>
        <w:rPr>
          <w:rFonts w:ascii="Arial" w:hAnsi="Arial" w:cs="Arial"/>
          <w:sz w:val="24"/>
          <w:szCs w:val="24"/>
        </w:rPr>
      </w:pPr>
    </w:p>
    <w:p w:rsidR="00F13861" w:rsidRPr="00F13861" w:rsidRDefault="00DE496A" w:rsidP="00F13861">
      <w:pPr>
        <w:spacing w:after="0" w:line="240" w:lineRule="auto"/>
        <w:ind w:firstLine="709"/>
        <w:jc w:val="both"/>
        <w:rPr>
          <w:rFonts w:ascii="Arial" w:hAnsi="Arial" w:cs="Arial"/>
          <w:sz w:val="24"/>
          <w:szCs w:val="24"/>
        </w:rPr>
      </w:pPr>
      <w:r>
        <w:rPr>
          <w:rFonts w:ascii="Arial" w:hAnsi="Arial" w:cs="Arial"/>
          <w:sz w:val="24"/>
          <w:szCs w:val="24"/>
        </w:rPr>
        <w:t>5</w:t>
      </w:r>
      <w:r w:rsidR="00F13861" w:rsidRPr="00F13861">
        <w:rPr>
          <w:rFonts w:ascii="Arial" w:hAnsi="Arial" w:cs="Arial"/>
          <w:sz w:val="24"/>
          <w:szCs w:val="24"/>
        </w:rPr>
        <w:t>) В статье 15 «Публичные слушания»:</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а) наименование изложить в следующей редакции:</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«Статья 15. Публичные слушания, общественные обсуждения»;</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б) пункт 3 части 3 признать утратившим силу;</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в) дополнить частью 3.1 следующего содержания:</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roofErr w:type="gramStart"/>
      <w:r w:rsidRPr="00F13861">
        <w:rPr>
          <w:rFonts w:ascii="Arial" w:hAnsi="Arial" w:cs="Arial"/>
          <w:sz w:val="24"/>
          <w:szCs w:val="24"/>
        </w:rPr>
        <w:t>.»;</w:t>
      </w:r>
      <w:proofErr w:type="gramEnd"/>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г) дополнить частью 7 следующего содержания:</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Кудинцевского сельсовета Льговского  района с учетом положений законодательства о градостроительной деятельности</w:t>
      </w:r>
      <w:proofErr w:type="gramStart"/>
      <w:r w:rsidRPr="00F13861">
        <w:rPr>
          <w:rFonts w:ascii="Arial" w:hAnsi="Arial" w:cs="Arial"/>
          <w:sz w:val="24"/>
          <w:szCs w:val="24"/>
        </w:rPr>
        <w:t>.».</w:t>
      </w:r>
      <w:proofErr w:type="gramEnd"/>
    </w:p>
    <w:p w:rsidR="00F13861" w:rsidRDefault="00F13861" w:rsidP="00160C50">
      <w:pPr>
        <w:spacing w:after="0" w:line="240" w:lineRule="auto"/>
        <w:ind w:firstLine="709"/>
        <w:jc w:val="both"/>
        <w:rPr>
          <w:rFonts w:ascii="Arial" w:hAnsi="Arial" w:cs="Arial"/>
          <w:sz w:val="24"/>
          <w:szCs w:val="24"/>
        </w:rPr>
      </w:pPr>
    </w:p>
    <w:p w:rsidR="00F13861" w:rsidRPr="00F13861" w:rsidRDefault="00DE496A" w:rsidP="00F13861">
      <w:pPr>
        <w:spacing w:after="0" w:line="240" w:lineRule="auto"/>
        <w:ind w:firstLine="709"/>
        <w:jc w:val="both"/>
        <w:rPr>
          <w:rFonts w:ascii="Arial" w:hAnsi="Arial" w:cs="Arial"/>
          <w:sz w:val="24"/>
          <w:szCs w:val="24"/>
        </w:rPr>
      </w:pPr>
      <w:r>
        <w:rPr>
          <w:rFonts w:ascii="Arial" w:hAnsi="Arial" w:cs="Arial"/>
          <w:sz w:val="24"/>
          <w:szCs w:val="24"/>
        </w:rPr>
        <w:t>6</w:t>
      </w:r>
      <w:r w:rsidR="00F13861" w:rsidRPr="00F13861">
        <w:rPr>
          <w:rFonts w:ascii="Arial" w:hAnsi="Arial" w:cs="Arial"/>
          <w:sz w:val="24"/>
          <w:szCs w:val="24"/>
        </w:rPr>
        <w:t>) В части 1 статьи 22 «Полномочия Собрания депутатов Кудинцевского  сельсовета Льговского  района»:</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а) в пункте 10 слова «в отставку</w:t>
      </w:r>
      <w:proofErr w:type="gramStart"/>
      <w:r w:rsidRPr="00F13861">
        <w:rPr>
          <w:rFonts w:ascii="Arial" w:hAnsi="Arial" w:cs="Arial"/>
          <w:sz w:val="24"/>
          <w:szCs w:val="24"/>
        </w:rPr>
        <w:t xml:space="preserve">.» </w:t>
      </w:r>
      <w:proofErr w:type="gramEnd"/>
      <w:r w:rsidRPr="00F13861">
        <w:rPr>
          <w:rFonts w:ascii="Arial" w:hAnsi="Arial" w:cs="Arial"/>
          <w:sz w:val="24"/>
          <w:szCs w:val="24"/>
        </w:rPr>
        <w:t>заменить словами «в отставку;»;</w:t>
      </w:r>
    </w:p>
    <w:p w:rsidR="00F13861" w:rsidRP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б) дополнить пунктом 11 следующего содержания:</w:t>
      </w:r>
    </w:p>
    <w:p w:rsid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«11) утверждение правил благоустройства территории Кудинцевского сельсовета</w:t>
      </w:r>
      <w:proofErr w:type="gramStart"/>
      <w:r w:rsidRPr="00F13861">
        <w:rPr>
          <w:rFonts w:ascii="Arial" w:hAnsi="Arial" w:cs="Arial"/>
          <w:sz w:val="24"/>
          <w:szCs w:val="24"/>
        </w:rPr>
        <w:t>.».</w:t>
      </w:r>
      <w:proofErr w:type="gramEnd"/>
    </w:p>
    <w:p w:rsidR="00F13861" w:rsidRDefault="00F13861" w:rsidP="00160C50">
      <w:pPr>
        <w:spacing w:after="0" w:line="240" w:lineRule="auto"/>
        <w:ind w:firstLine="709"/>
        <w:jc w:val="both"/>
        <w:rPr>
          <w:rFonts w:ascii="Arial" w:hAnsi="Arial" w:cs="Arial"/>
          <w:sz w:val="24"/>
          <w:szCs w:val="24"/>
        </w:rPr>
      </w:pPr>
    </w:p>
    <w:p w:rsidR="00F13861" w:rsidRPr="00F13861" w:rsidRDefault="00DE496A" w:rsidP="00F13861">
      <w:pPr>
        <w:spacing w:after="0" w:line="240" w:lineRule="auto"/>
        <w:ind w:firstLine="709"/>
        <w:jc w:val="both"/>
        <w:rPr>
          <w:rFonts w:ascii="Arial" w:hAnsi="Arial" w:cs="Arial"/>
          <w:sz w:val="24"/>
          <w:szCs w:val="24"/>
        </w:rPr>
      </w:pPr>
      <w:r>
        <w:rPr>
          <w:rFonts w:ascii="Arial" w:hAnsi="Arial" w:cs="Arial"/>
          <w:sz w:val="24"/>
          <w:szCs w:val="24"/>
        </w:rPr>
        <w:t>7</w:t>
      </w:r>
      <w:r w:rsidR="00F13861" w:rsidRPr="00F13861">
        <w:rPr>
          <w:rFonts w:ascii="Arial" w:hAnsi="Arial" w:cs="Arial"/>
          <w:sz w:val="24"/>
          <w:szCs w:val="24"/>
        </w:rPr>
        <w:t>) Пункт 4 части 1 статьи 22 «Полномочия Собрания депутатов Кудинцевского сельсовета Льговского района» изложить в следующей редакции:</w:t>
      </w:r>
    </w:p>
    <w:p w:rsid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«4) утверждение стратегии социально-экономического развития Кудинцевского сельсовета</w:t>
      </w:r>
      <w:proofErr w:type="gramStart"/>
      <w:r w:rsidRPr="00F13861">
        <w:rPr>
          <w:rFonts w:ascii="Arial" w:hAnsi="Arial" w:cs="Arial"/>
          <w:sz w:val="24"/>
          <w:szCs w:val="24"/>
        </w:rPr>
        <w:t>;»</w:t>
      </w:r>
      <w:proofErr w:type="gramEnd"/>
      <w:r w:rsidRPr="00F13861">
        <w:rPr>
          <w:rFonts w:ascii="Arial" w:hAnsi="Arial" w:cs="Arial"/>
          <w:sz w:val="24"/>
          <w:szCs w:val="24"/>
        </w:rPr>
        <w:t>.</w:t>
      </w:r>
    </w:p>
    <w:p w:rsidR="00F13861" w:rsidRDefault="00F13861" w:rsidP="00F13861">
      <w:pPr>
        <w:spacing w:after="0" w:line="240" w:lineRule="auto"/>
        <w:ind w:firstLine="709"/>
        <w:jc w:val="both"/>
        <w:rPr>
          <w:rFonts w:ascii="Arial" w:hAnsi="Arial" w:cs="Arial"/>
          <w:sz w:val="24"/>
          <w:szCs w:val="24"/>
        </w:rPr>
      </w:pPr>
    </w:p>
    <w:p w:rsidR="00F13861" w:rsidRPr="00F13861" w:rsidRDefault="00F13861" w:rsidP="00F13861">
      <w:pPr>
        <w:spacing w:after="0" w:line="240" w:lineRule="auto"/>
        <w:ind w:firstLine="709"/>
        <w:jc w:val="both"/>
        <w:rPr>
          <w:rFonts w:ascii="Arial" w:hAnsi="Arial" w:cs="Arial"/>
          <w:sz w:val="24"/>
          <w:szCs w:val="24"/>
        </w:rPr>
      </w:pPr>
    </w:p>
    <w:p w:rsidR="00F13861" w:rsidRPr="00F13861" w:rsidRDefault="00DE496A" w:rsidP="00F13861">
      <w:pPr>
        <w:spacing w:after="0" w:line="240" w:lineRule="auto"/>
        <w:ind w:firstLine="709"/>
        <w:jc w:val="both"/>
        <w:rPr>
          <w:rFonts w:ascii="Arial" w:hAnsi="Arial" w:cs="Arial"/>
          <w:sz w:val="24"/>
          <w:szCs w:val="24"/>
        </w:rPr>
      </w:pPr>
      <w:r>
        <w:rPr>
          <w:rFonts w:ascii="Arial" w:hAnsi="Arial" w:cs="Arial"/>
          <w:sz w:val="24"/>
          <w:szCs w:val="24"/>
        </w:rPr>
        <w:t>8</w:t>
      </w:r>
      <w:r w:rsidR="00F13861" w:rsidRPr="00F13861">
        <w:rPr>
          <w:rFonts w:ascii="Arial" w:hAnsi="Arial" w:cs="Arial"/>
          <w:sz w:val="24"/>
          <w:szCs w:val="24"/>
        </w:rPr>
        <w:t>) Часть 5.1 статьи 30 «Досрочное прекращение полномочий Главы Кудинцевского сельсовета Льговского  района» изложить в следующей редакции:</w:t>
      </w:r>
    </w:p>
    <w:p w:rsidR="00F13861" w:rsidRDefault="00F13861" w:rsidP="00F13861">
      <w:pPr>
        <w:spacing w:after="0" w:line="240" w:lineRule="auto"/>
        <w:ind w:firstLine="709"/>
        <w:jc w:val="both"/>
        <w:rPr>
          <w:rFonts w:ascii="Arial" w:hAnsi="Arial" w:cs="Arial"/>
          <w:sz w:val="24"/>
          <w:szCs w:val="24"/>
        </w:rPr>
      </w:pPr>
      <w:r w:rsidRPr="00F13861">
        <w:rPr>
          <w:rFonts w:ascii="Arial" w:hAnsi="Arial" w:cs="Arial"/>
          <w:sz w:val="24"/>
          <w:szCs w:val="24"/>
        </w:rPr>
        <w:t>«5.1. В случае</w:t>
      </w:r>
      <w:proofErr w:type="gramStart"/>
      <w:r w:rsidRPr="00F13861">
        <w:rPr>
          <w:rFonts w:ascii="Arial" w:hAnsi="Arial" w:cs="Arial"/>
          <w:sz w:val="24"/>
          <w:szCs w:val="24"/>
        </w:rPr>
        <w:t>,</w:t>
      </w:r>
      <w:proofErr w:type="gramEnd"/>
      <w:r w:rsidRPr="00F13861">
        <w:rPr>
          <w:rFonts w:ascii="Arial" w:hAnsi="Arial" w:cs="Arial"/>
          <w:sz w:val="24"/>
          <w:szCs w:val="24"/>
        </w:rPr>
        <w:t xml:space="preserve"> если Глава Кудинцевского  сельсовета Льговского  района, полномочия которого прекращены досрочно на основании правового акта Губернатора Курской области об отрешении от должности Главы Кудинцевского сельсовета Льговского района либо на основании решения Собрания депутатов Кудинцевского сельсовета Льговского района об удалении Главы Кудинцевского сельсовета Льговского района в отставку, обжалует данные правовой акт или решение в судебном порядке, Собрание депутатов Кудинцевского сельсовета Льговского района не вправе принимать решение об избрании Главы </w:t>
      </w:r>
      <w:r w:rsidRPr="00F13861">
        <w:rPr>
          <w:rFonts w:ascii="Arial" w:hAnsi="Arial" w:cs="Arial"/>
          <w:sz w:val="24"/>
          <w:szCs w:val="24"/>
        </w:rPr>
        <w:lastRenderedPageBreak/>
        <w:t>Кудинцевского сельсовета Льговского района, избираемого Собранием депутатов Кудинцевского сельсовета Льговского района из числа кандидатов, представленных конкурсной комиссией по результатам конкурса, до вступления решения суда в законную силу</w:t>
      </w:r>
      <w:proofErr w:type="gramStart"/>
      <w:r w:rsidRPr="00F13861">
        <w:rPr>
          <w:rFonts w:ascii="Arial" w:hAnsi="Arial" w:cs="Arial"/>
          <w:sz w:val="24"/>
          <w:szCs w:val="24"/>
        </w:rPr>
        <w:t>.».</w:t>
      </w:r>
      <w:proofErr w:type="gramEnd"/>
    </w:p>
    <w:p w:rsidR="00F13861" w:rsidRDefault="00F13861" w:rsidP="00F13861">
      <w:pPr>
        <w:spacing w:after="0" w:line="240" w:lineRule="auto"/>
        <w:ind w:firstLine="709"/>
        <w:jc w:val="both"/>
        <w:rPr>
          <w:rFonts w:ascii="Arial" w:hAnsi="Arial" w:cs="Arial"/>
          <w:sz w:val="24"/>
          <w:szCs w:val="24"/>
        </w:rPr>
      </w:pPr>
    </w:p>
    <w:p w:rsidR="00160C50" w:rsidRPr="00160C50" w:rsidRDefault="00DE496A" w:rsidP="00160C50">
      <w:pPr>
        <w:spacing w:after="0" w:line="240" w:lineRule="auto"/>
        <w:ind w:firstLine="709"/>
        <w:jc w:val="both"/>
        <w:rPr>
          <w:rFonts w:ascii="Arial" w:hAnsi="Arial" w:cs="Arial"/>
          <w:sz w:val="24"/>
          <w:szCs w:val="24"/>
        </w:rPr>
      </w:pPr>
      <w:r>
        <w:rPr>
          <w:rFonts w:ascii="Arial" w:hAnsi="Arial" w:cs="Arial"/>
          <w:sz w:val="24"/>
          <w:szCs w:val="24"/>
        </w:rPr>
        <w:t>9</w:t>
      </w:r>
      <w:r w:rsidR="00160C50" w:rsidRPr="00160C50">
        <w:rPr>
          <w:rFonts w:ascii="Arial" w:hAnsi="Arial" w:cs="Arial"/>
          <w:sz w:val="24"/>
          <w:szCs w:val="24"/>
        </w:rPr>
        <w:t>) Абзац 4 части 2 статьи 31 «Полномочия Главы Кудинцевского  сельсовета Льговского района» изложить в следующей редакции:</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«вносит на утверждение Собрания депутатов Кудинцевского сельсовета Льговского района проект местного бюджета Кудинцевского сельсовета, отчет о его исполнении, а также стратегию социально - экономического развития Кудинцевского сельсовета</w:t>
      </w:r>
      <w:proofErr w:type="gramStart"/>
      <w:r w:rsidRPr="00160C50">
        <w:rPr>
          <w:rFonts w:ascii="Arial" w:hAnsi="Arial" w:cs="Arial"/>
          <w:sz w:val="24"/>
          <w:szCs w:val="24"/>
        </w:rPr>
        <w:t>;»</w:t>
      </w:r>
      <w:proofErr w:type="gramEnd"/>
      <w:r w:rsidRPr="00160C50">
        <w:rPr>
          <w:rFonts w:ascii="Arial" w:hAnsi="Arial" w:cs="Arial"/>
          <w:sz w:val="24"/>
          <w:szCs w:val="24"/>
        </w:rPr>
        <w:t>.</w:t>
      </w:r>
    </w:p>
    <w:p w:rsidR="00160C50" w:rsidRPr="00160C50" w:rsidRDefault="00160C50" w:rsidP="00160C50">
      <w:pPr>
        <w:spacing w:after="0" w:line="240" w:lineRule="auto"/>
        <w:ind w:firstLine="709"/>
        <w:jc w:val="both"/>
        <w:rPr>
          <w:rFonts w:ascii="Arial" w:hAnsi="Arial" w:cs="Arial"/>
          <w:sz w:val="24"/>
          <w:szCs w:val="24"/>
        </w:rPr>
      </w:pPr>
    </w:p>
    <w:p w:rsidR="00160C50" w:rsidRPr="00160C50" w:rsidRDefault="00DE496A" w:rsidP="00160C50">
      <w:pPr>
        <w:spacing w:after="0" w:line="240" w:lineRule="auto"/>
        <w:ind w:firstLine="709"/>
        <w:jc w:val="both"/>
        <w:rPr>
          <w:rFonts w:ascii="Arial" w:hAnsi="Arial" w:cs="Arial"/>
          <w:sz w:val="24"/>
          <w:szCs w:val="24"/>
        </w:rPr>
      </w:pPr>
      <w:r>
        <w:rPr>
          <w:rFonts w:ascii="Arial" w:hAnsi="Arial" w:cs="Arial"/>
          <w:sz w:val="24"/>
          <w:szCs w:val="24"/>
        </w:rPr>
        <w:t>10</w:t>
      </w:r>
      <w:r w:rsidR="00160C50" w:rsidRPr="00160C50">
        <w:rPr>
          <w:rFonts w:ascii="Arial" w:hAnsi="Arial" w:cs="Arial"/>
          <w:sz w:val="24"/>
          <w:szCs w:val="24"/>
        </w:rPr>
        <w:t>) Абзац 4 части 4 статьи 33 «Администрация Кудинцевского сельсовета Льговского района» изложить в следующей редакции:</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«разрабатывает для представления Главой Кудинцевского сельсовета Льговского  района в Собрание депутатов Кудинцевского сельсовета Льговского  района стратегию социально-экономического развития Кудинцевского сельсовета, организует ее исполнение</w:t>
      </w:r>
      <w:proofErr w:type="gramStart"/>
      <w:r w:rsidRPr="00160C50">
        <w:rPr>
          <w:rFonts w:ascii="Arial" w:hAnsi="Arial" w:cs="Arial"/>
          <w:sz w:val="24"/>
          <w:szCs w:val="24"/>
        </w:rPr>
        <w:t>;»</w:t>
      </w:r>
      <w:proofErr w:type="gramEnd"/>
      <w:r w:rsidRPr="00160C50">
        <w:rPr>
          <w:rFonts w:ascii="Arial" w:hAnsi="Arial" w:cs="Arial"/>
          <w:sz w:val="24"/>
          <w:szCs w:val="24"/>
        </w:rPr>
        <w:t>.</w:t>
      </w:r>
    </w:p>
    <w:p w:rsidR="00160C50" w:rsidRPr="00160C50" w:rsidRDefault="00160C50" w:rsidP="00160C50">
      <w:pPr>
        <w:spacing w:after="0" w:line="240" w:lineRule="auto"/>
        <w:ind w:firstLine="709"/>
        <w:jc w:val="both"/>
        <w:rPr>
          <w:rFonts w:ascii="Arial" w:hAnsi="Arial" w:cs="Arial"/>
          <w:sz w:val="24"/>
          <w:szCs w:val="24"/>
        </w:rPr>
      </w:pPr>
    </w:p>
    <w:p w:rsidR="00160C50" w:rsidRPr="00160C50" w:rsidRDefault="00F13861" w:rsidP="00160C50">
      <w:pPr>
        <w:spacing w:after="0" w:line="240" w:lineRule="auto"/>
        <w:ind w:firstLine="709"/>
        <w:jc w:val="both"/>
        <w:rPr>
          <w:rFonts w:ascii="Arial" w:hAnsi="Arial" w:cs="Arial"/>
          <w:sz w:val="24"/>
          <w:szCs w:val="24"/>
        </w:rPr>
      </w:pPr>
      <w:r>
        <w:rPr>
          <w:rFonts w:ascii="Arial" w:hAnsi="Arial" w:cs="Arial"/>
          <w:sz w:val="24"/>
          <w:szCs w:val="24"/>
        </w:rPr>
        <w:t>1</w:t>
      </w:r>
      <w:r w:rsidR="00DE496A">
        <w:rPr>
          <w:rFonts w:ascii="Arial" w:hAnsi="Arial" w:cs="Arial"/>
          <w:sz w:val="24"/>
          <w:szCs w:val="24"/>
        </w:rPr>
        <w:t>1</w:t>
      </w:r>
      <w:r w:rsidR="00160C50" w:rsidRPr="00160C50">
        <w:rPr>
          <w:rFonts w:ascii="Arial" w:hAnsi="Arial" w:cs="Arial"/>
          <w:sz w:val="24"/>
          <w:szCs w:val="24"/>
        </w:rPr>
        <w:t>) Абзац 3 части 3 статьи 42 «Составление проекта бюджета» изложить в следующей редакции:</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 основных направлений бюджетной и налоговой политики Кудинцевского сельсовета</w:t>
      </w:r>
      <w:proofErr w:type="gramStart"/>
      <w:r w:rsidRPr="00160C50">
        <w:rPr>
          <w:rFonts w:ascii="Arial" w:hAnsi="Arial" w:cs="Arial"/>
          <w:sz w:val="24"/>
          <w:szCs w:val="24"/>
        </w:rPr>
        <w:t>;»</w:t>
      </w:r>
      <w:proofErr w:type="gramEnd"/>
      <w:r w:rsidRPr="00160C50">
        <w:rPr>
          <w:rFonts w:ascii="Arial" w:hAnsi="Arial" w:cs="Arial"/>
          <w:sz w:val="24"/>
          <w:szCs w:val="24"/>
        </w:rPr>
        <w:t>.</w:t>
      </w:r>
    </w:p>
    <w:p w:rsidR="00160C50" w:rsidRPr="00160C50" w:rsidRDefault="00160C50" w:rsidP="00160C50">
      <w:pPr>
        <w:spacing w:after="0" w:line="240" w:lineRule="auto"/>
        <w:ind w:firstLine="709"/>
        <w:jc w:val="both"/>
        <w:rPr>
          <w:rFonts w:ascii="Arial" w:hAnsi="Arial" w:cs="Arial"/>
          <w:sz w:val="24"/>
          <w:szCs w:val="24"/>
        </w:rPr>
      </w:pPr>
    </w:p>
    <w:p w:rsidR="00160C50" w:rsidRPr="00160C50" w:rsidRDefault="00F13861" w:rsidP="00160C50">
      <w:pPr>
        <w:spacing w:after="0" w:line="240" w:lineRule="auto"/>
        <w:ind w:firstLine="709"/>
        <w:jc w:val="both"/>
        <w:rPr>
          <w:rFonts w:ascii="Arial" w:hAnsi="Arial" w:cs="Arial"/>
          <w:sz w:val="24"/>
          <w:szCs w:val="24"/>
        </w:rPr>
      </w:pPr>
      <w:r>
        <w:rPr>
          <w:rFonts w:ascii="Arial" w:hAnsi="Arial" w:cs="Arial"/>
          <w:sz w:val="24"/>
          <w:szCs w:val="24"/>
        </w:rPr>
        <w:t>1</w:t>
      </w:r>
      <w:r w:rsidR="00DE496A">
        <w:rPr>
          <w:rFonts w:ascii="Arial" w:hAnsi="Arial" w:cs="Arial"/>
          <w:sz w:val="24"/>
          <w:szCs w:val="24"/>
        </w:rPr>
        <w:t>2</w:t>
      </w:r>
      <w:r w:rsidR="00160C50" w:rsidRPr="00160C50">
        <w:rPr>
          <w:rFonts w:ascii="Arial" w:hAnsi="Arial" w:cs="Arial"/>
          <w:sz w:val="24"/>
          <w:szCs w:val="24"/>
        </w:rPr>
        <w:t>) 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160C50" w:rsidRPr="00160C50" w:rsidRDefault="00160C50" w:rsidP="00160C50">
      <w:pPr>
        <w:spacing w:after="0" w:line="240" w:lineRule="auto"/>
        <w:ind w:firstLine="709"/>
        <w:jc w:val="both"/>
        <w:rPr>
          <w:rFonts w:ascii="Arial" w:hAnsi="Arial" w:cs="Arial"/>
          <w:sz w:val="24"/>
          <w:szCs w:val="24"/>
        </w:rPr>
      </w:pPr>
      <w:r w:rsidRPr="00160C50">
        <w:rPr>
          <w:rFonts w:ascii="Arial" w:hAnsi="Arial" w:cs="Arial"/>
          <w:sz w:val="24"/>
          <w:szCs w:val="24"/>
        </w:rPr>
        <w:t>«Положения пункта 12 части 1 статьи 3.1 в редакции Решения Собрания депутатов Кудинцевского сельсовета Льговского  района от «</w:t>
      </w:r>
      <w:r w:rsidR="00192437">
        <w:rPr>
          <w:rFonts w:ascii="Arial" w:hAnsi="Arial" w:cs="Arial"/>
          <w:sz w:val="24"/>
          <w:szCs w:val="24"/>
        </w:rPr>
        <w:t>07</w:t>
      </w:r>
      <w:r w:rsidRPr="00160C50">
        <w:rPr>
          <w:rFonts w:ascii="Arial" w:hAnsi="Arial" w:cs="Arial"/>
          <w:sz w:val="24"/>
          <w:szCs w:val="24"/>
        </w:rPr>
        <w:t xml:space="preserve">» </w:t>
      </w:r>
      <w:r w:rsidR="00192437">
        <w:rPr>
          <w:rFonts w:ascii="Arial" w:hAnsi="Arial" w:cs="Arial"/>
          <w:sz w:val="24"/>
          <w:szCs w:val="24"/>
        </w:rPr>
        <w:t>февраля</w:t>
      </w:r>
      <w:r w:rsidRPr="00160C50">
        <w:rPr>
          <w:rFonts w:ascii="Arial" w:hAnsi="Arial" w:cs="Arial"/>
          <w:sz w:val="24"/>
          <w:szCs w:val="24"/>
        </w:rPr>
        <w:t xml:space="preserve"> 2018 года №1/3, применяются с 06 марта 2018 года</w:t>
      </w:r>
      <w:proofErr w:type="gramStart"/>
      <w:r w:rsidRPr="00160C50">
        <w:rPr>
          <w:rFonts w:ascii="Arial" w:hAnsi="Arial" w:cs="Arial"/>
          <w:sz w:val="24"/>
          <w:szCs w:val="24"/>
        </w:rPr>
        <w:t>.».</w:t>
      </w:r>
      <w:proofErr w:type="gramEnd"/>
    </w:p>
    <w:p w:rsidR="00160C50" w:rsidRDefault="00160C50" w:rsidP="00160C50">
      <w:pPr>
        <w:spacing w:after="0" w:line="240" w:lineRule="auto"/>
        <w:ind w:firstLine="709"/>
        <w:jc w:val="both"/>
        <w:rPr>
          <w:rFonts w:ascii="Arial" w:hAnsi="Arial" w:cs="Arial"/>
          <w:sz w:val="24"/>
          <w:szCs w:val="24"/>
        </w:rPr>
      </w:pPr>
    </w:p>
    <w:p w:rsidR="00160C50" w:rsidRPr="00160C50" w:rsidRDefault="00160C50" w:rsidP="00160C50">
      <w:pPr>
        <w:spacing w:after="0" w:line="240" w:lineRule="auto"/>
        <w:ind w:firstLine="709"/>
        <w:jc w:val="both"/>
        <w:rPr>
          <w:rFonts w:ascii="Arial" w:hAnsi="Arial" w:cs="Arial"/>
          <w:sz w:val="24"/>
          <w:szCs w:val="24"/>
        </w:rPr>
      </w:pPr>
    </w:p>
    <w:p w:rsidR="00AF168E" w:rsidRDefault="00AF168E" w:rsidP="0033054E">
      <w:pPr>
        <w:autoSpaceDE w:val="0"/>
        <w:autoSpaceDN w:val="0"/>
        <w:adjustRightInd w:val="0"/>
        <w:spacing w:after="0" w:line="240" w:lineRule="auto"/>
        <w:jc w:val="both"/>
        <w:rPr>
          <w:rFonts w:ascii="Arial" w:eastAsia="Times New Roman" w:hAnsi="Arial" w:cs="Arial"/>
          <w:b/>
          <w:sz w:val="24"/>
          <w:szCs w:val="24"/>
        </w:rPr>
      </w:pPr>
    </w:p>
    <w:p w:rsidR="00AF168E" w:rsidRDefault="007E1FD2"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b/>
          <w:sz w:val="24"/>
          <w:szCs w:val="24"/>
        </w:rPr>
        <w:t xml:space="preserve">2. </w:t>
      </w:r>
      <w:r w:rsidR="00AF168E" w:rsidRPr="00AF168E">
        <w:rPr>
          <w:rFonts w:ascii="Arial" w:eastAsia="Times New Roman" w:hAnsi="Arial" w:cs="Arial"/>
          <w:sz w:val="24"/>
          <w:szCs w:val="24"/>
        </w:rPr>
        <w:t xml:space="preserve">Главе </w:t>
      </w:r>
      <w:r w:rsidR="00AF168E">
        <w:rPr>
          <w:rFonts w:ascii="Arial" w:eastAsia="Times New Roman" w:hAnsi="Arial" w:cs="Arial"/>
          <w:sz w:val="24"/>
          <w:szCs w:val="24"/>
        </w:rPr>
        <w:t>Кудинцевского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AF168E" w:rsidRDefault="007E1FD2"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b/>
          <w:sz w:val="24"/>
          <w:szCs w:val="24"/>
        </w:rPr>
        <w:t xml:space="preserve">3. </w:t>
      </w:r>
      <w:r w:rsidR="00AF168E">
        <w:rPr>
          <w:rFonts w:ascii="Arial" w:eastAsia="Times New Roman" w:hAnsi="Arial" w:cs="Arial"/>
          <w:sz w:val="24"/>
          <w:szCs w:val="24"/>
        </w:rPr>
        <w:t>Обнародовать  настоящее Решение после государственной регистрации на 4 информационных стендах</w:t>
      </w:r>
      <w:r w:rsidR="003249BE">
        <w:rPr>
          <w:rFonts w:ascii="Arial" w:eastAsia="Times New Roman" w:hAnsi="Arial" w:cs="Arial"/>
          <w:sz w:val="24"/>
          <w:szCs w:val="24"/>
        </w:rPr>
        <w:t>, расположенных:</w:t>
      </w:r>
    </w:p>
    <w:p w:rsidR="003249BE" w:rsidRDefault="003249BE"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1-й здание администрации Кудинцевского сельсовета, с. Кудинцево;</w:t>
      </w:r>
    </w:p>
    <w:p w:rsidR="003249BE" w:rsidRDefault="003249BE"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 xml:space="preserve">2-й здание </w:t>
      </w:r>
      <w:proofErr w:type="spellStart"/>
      <w:r>
        <w:rPr>
          <w:rFonts w:ascii="Arial" w:eastAsia="Times New Roman" w:hAnsi="Arial" w:cs="Arial"/>
          <w:sz w:val="24"/>
          <w:szCs w:val="24"/>
        </w:rPr>
        <w:t>Сергеевского</w:t>
      </w:r>
      <w:proofErr w:type="spellEnd"/>
      <w:r>
        <w:rPr>
          <w:rFonts w:ascii="Arial" w:eastAsia="Times New Roman" w:hAnsi="Arial" w:cs="Arial"/>
          <w:sz w:val="24"/>
          <w:szCs w:val="24"/>
        </w:rPr>
        <w:t xml:space="preserve"> ФАП, д. Сергеевка;</w:t>
      </w:r>
    </w:p>
    <w:p w:rsidR="003249BE" w:rsidRDefault="003249BE"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3-й здание киоска ИП Черткова (по согласованию) д. Воронино;</w:t>
      </w:r>
    </w:p>
    <w:p w:rsidR="003249BE" w:rsidRDefault="003249BE"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4-й здание многоквартирного  дома № 4,ст. Шерекино, Льговского района.</w:t>
      </w:r>
    </w:p>
    <w:p w:rsidR="003249BE" w:rsidRDefault="003249BE" w:rsidP="00AF168E">
      <w:pPr>
        <w:autoSpaceDE w:val="0"/>
        <w:autoSpaceDN w:val="0"/>
        <w:adjustRightInd w:val="0"/>
        <w:spacing w:after="0" w:line="240" w:lineRule="auto"/>
        <w:ind w:firstLine="708"/>
        <w:jc w:val="both"/>
        <w:rPr>
          <w:rFonts w:ascii="Arial" w:eastAsia="Times New Roman" w:hAnsi="Arial" w:cs="Arial"/>
          <w:sz w:val="24"/>
          <w:szCs w:val="24"/>
        </w:rPr>
      </w:pPr>
      <w:proofErr w:type="gramStart"/>
      <w:r>
        <w:rPr>
          <w:rFonts w:ascii="Arial" w:eastAsia="Times New Roman" w:hAnsi="Arial" w:cs="Arial"/>
          <w:sz w:val="24"/>
          <w:szCs w:val="24"/>
        </w:rPr>
        <w:t>и(</w:t>
      </w:r>
      <w:proofErr w:type="gramEnd"/>
      <w:r>
        <w:rPr>
          <w:rFonts w:ascii="Arial" w:eastAsia="Times New Roman" w:hAnsi="Arial" w:cs="Arial"/>
          <w:sz w:val="24"/>
          <w:szCs w:val="24"/>
        </w:rPr>
        <w:t>или) разместить на официальном сайте муниципального образования  в сети Интернет.</w:t>
      </w:r>
    </w:p>
    <w:p w:rsidR="003249BE" w:rsidRPr="003249BE" w:rsidRDefault="007E1FD2" w:rsidP="00AF168E">
      <w:pPr>
        <w:autoSpaceDE w:val="0"/>
        <w:autoSpaceDN w:val="0"/>
        <w:adjustRightInd w:val="0"/>
        <w:spacing w:after="0" w:line="240" w:lineRule="auto"/>
        <w:ind w:firstLine="708"/>
        <w:jc w:val="both"/>
        <w:rPr>
          <w:rFonts w:ascii="Arial" w:eastAsia="Times New Roman" w:hAnsi="Arial" w:cs="Arial"/>
          <w:sz w:val="24"/>
          <w:szCs w:val="24"/>
        </w:rPr>
      </w:pPr>
      <w:r>
        <w:rPr>
          <w:rFonts w:ascii="Arial" w:eastAsia="Times New Roman" w:hAnsi="Arial" w:cs="Arial"/>
          <w:b/>
          <w:sz w:val="24"/>
          <w:szCs w:val="24"/>
        </w:rPr>
        <w:t xml:space="preserve"> 4. </w:t>
      </w:r>
      <w:r w:rsidR="003249BE" w:rsidRPr="003249BE">
        <w:rPr>
          <w:rFonts w:ascii="Arial" w:eastAsia="Times New Roman" w:hAnsi="Arial" w:cs="Arial"/>
          <w:sz w:val="24"/>
          <w:szCs w:val="24"/>
        </w:rPr>
        <w:t>Настоящее Решение вступает в си</w:t>
      </w:r>
      <w:r w:rsidR="003249BE">
        <w:rPr>
          <w:rFonts w:ascii="Arial" w:eastAsia="Times New Roman" w:hAnsi="Arial" w:cs="Arial"/>
          <w:sz w:val="24"/>
          <w:szCs w:val="24"/>
        </w:rPr>
        <w:t>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его подписания настоящего Решения.</w:t>
      </w:r>
    </w:p>
    <w:p w:rsidR="00AF168E" w:rsidRDefault="00AF168E" w:rsidP="0033054E">
      <w:pPr>
        <w:autoSpaceDE w:val="0"/>
        <w:autoSpaceDN w:val="0"/>
        <w:adjustRightInd w:val="0"/>
        <w:spacing w:after="0" w:line="240" w:lineRule="auto"/>
        <w:jc w:val="both"/>
        <w:rPr>
          <w:rFonts w:ascii="Arial" w:eastAsia="Times New Roman" w:hAnsi="Arial" w:cs="Arial"/>
          <w:b/>
          <w:sz w:val="24"/>
          <w:szCs w:val="24"/>
        </w:rPr>
      </w:pPr>
    </w:p>
    <w:p w:rsidR="00AF168E" w:rsidRDefault="00AF168E" w:rsidP="0033054E">
      <w:pPr>
        <w:autoSpaceDE w:val="0"/>
        <w:autoSpaceDN w:val="0"/>
        <w:adjustRightInd w:val="0"/>
        <w:spacing w:after="0" w:line="240" w:lineRule="auto"/>
        <w:jc w:val="both"/>
        <w:rPr>
          <w:rFonts w:ascii="Arial" w:eastAsia="Times New Roman" w:hAnsi="Arial" w:cs="Arial"/>
          <w:b/>
          <w:sz w:val="24"/>
          <w:szCs w:val="24"/>
        </w:rPr>
      </w:pPr>
    </w:p>
    <w:p w:rsidR="00AF168E" w:rsidRDefault="00AF168E" w:rsidP="0033054E">
      <w:pPr>
        <w:autoSpaceDE w:val="0"/>
        <w:autoSpaceDN w:val="0"/>
        <w:adjustRightInd w:val="0"/>
        <w:spacing w:after="0" w:line="240" w:lineRule="auto"/>
        <w:jc w:val="both"/>
        <w:rPr>
          <w:rFonts w:ascii="Arial" w:eastAsia="Times New Roman" w:hAnsi="Arial" w:cs="Arial"/>
          <w:b/>
          <w:sz w:val="24"/>
          <w:szCs w:val="24"/>
        </w:rPr>
      </w:pPr>
    </w:p>
    <w:p w:rsidR="00F13861" w:rsidRPr="00F13861" w:rsidRDefault="00F13861" w:rsidP="00F13861">
      <w:pPr>
        <w:autoSpaceDE w:val="0"/>
        <w:autoSpaceDN w:val="0"/>
        <w:adjustRightInd w:val="0"/>
        <w:spacing w:after="0" w:line="240" w:lineRule="auto"/>
        <w:jc w:val="both"/>
        <w:rPr>
          <w:rFonts w:ascii="Arial" w:eastAsia="Times New Roman" w:hAnsi="Arial" w:cs="Arial"/>
          <w:b/>
          <w:sz w:val="24"/>
          <w:szCs w:val="24"/>
        </w:rPr>
      </w:pPr>
      <w:r w:rsidRPr="00F13861">
        <w:rPr>
          <w:rFonts w:ascii="Arial" w:eastAsia="Times New Roman" w:hAnsi="Arial" w:cs="Arial"/>
          <w:b/>
          <w:sz w:val="24"/>
          <w:szCs w:val="24"/>
        </w:rPr>
        <w:t>Глава Кудинцевского сельсовета</w:t>
      </w:r>
    </w:p>
    <w:p w:rsidR="00F13861" w:rsidRPr="00F13861" w:rsidRDefault="00F13861" w:rsidP="00F13861">
      <w:pPr>
        <w:autoSpaceDE w:val="0"/>
        <w:autoSpaceDN w:val="0"/>
        <w:adjustRightInd w:val="0"/>
        <w:spacing w:after="0" w:line="240" w:lineRule="auto"/>
        <w:jc w:val="both"/>
        <w:rPr>
          <w:rFonts w:ascii="Arial" w:eastAsia="Times New Roman" w:hAnsi="Arial" w:cs="Arial"/>
          <w:b/>
          <w:sz w:val="24"/>
          <w:szCs w:val="24"/>
        </w:rPr>
      </w:pPr>
      <w:r w:rsidRPr="00F13861">
        <w:rPr>
          <w:rFonts w:ascii="Arial" w:eastAsia="Times New Roman" w:hAnsi="Arial" w:cs="Arial"/>
          <w:b/>
          <w:sz w:val="24"/>
          <w:szCs w:val="24"/>
        </w:rPr>
        <w:t xml:space="preserve">        Льговского района                                                         И.В. Муравьева</w:t>
      </w:r>
    </w:p>
    <w:p w:rsidR="00C7218A" w:rsidRPr="0033054E" w:rsidRDefault="00C7218A" w:rsidP="00192437">
      <w:pPr>
        <w:spacing w:after="0" w:line="240" w:lineRule="auto"/>
        <w:jc w:val="both"/>
        <w:rPr>
          <w:rFonts w:ascii="Arial" w:hAnsi="Arial" w:cs="Arial"/>
          <w:sz w:val="24"/>
          <w:szCs w:val="24"/>
        </w:rPr>
      </w:pPr>
    </w:p>
    <w:sectPr w:rsidR="00C7218A" w:rsidRPr="0033054E" w:rsidSect="005C646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69"/>
    <w:rsid w:val="00045959"/>
    <w:rsid w:val="00045BC4"/>
    <w:rsid w:val="00053798"/>
    <w:rsid w:val="00070791"/>
    <w:rsid w:val="00092129"/>
    <w:rsid w:val="00160C50"/>
    <w:rsid w:val="00192437"/>
    <w:rsid w:val="001F12A3"/>
    <w:rsid w:val="001F2B50"/>
    <w:rsid w:val="00203A18"/>
    <w:rsid w:val="0022303A"/>
    <w:rsid w:val="00254B64"/>
    <w:rsid w:val="002B485F"/>
    <w:rsid w:val="002D5EA9"/>
    <w:rsid w:val="0031136A"/>
    <w:rsid w:val="003249BE"/>
    <w:rsid w:val="0033054E"/>
    <w:rsid w:val="0035119F"/>
    <w:rsid w:val="003C1E8F"/>
    <w:rsid w:val="003E0118"/>
    <w:rsid w:val="00495306"/>
    <w:rsid w:val="004B16AE"/>
    <w:rsid w:val="004D1457"/>
    <w:rsid w:val="004D5306"/>
    <w:rsid w:val="004D57AD"/>
    <w:rsid w:val="005556EB"/>
    <w:rsid w:val="005B00D6"/>
    <w:rsid w:val="005B1C6C"/>
    <w:rsid w:val="005C646A"/>
    <w:rsid w:val="00600F69"/>
    <w:rsid w:val="00685CF7"/>
    <w:rsid w:val="00697F6A"/>
    <w:rsid w:val="007122DE"/>
    <w:rsid w:val="00730FE5"/>
    <w:rsid w:val="00775A87"/>
    <w:rsid w:val="00780AC1"/>
    <w:rsid w:val="00797968"/>
    <w:rsid w:val="007D18C7"/>
    <w:rsid w:val="007E1FD2"/>
    <w:rsid w:val="00837413"/>
    <w:rsid w:val="008618A3"/>
    <w:rsid w:val="00873E9E"/>
    <w:rsid w:val="00886BB5"/>
    <w:rsid w:val="008C3725"/>
    <w:rsid w:val="00947F5F"/>
    <w:rsid w:val="00997C47"/>
    <w:rsid w:val="009B2932"/>
    <w:rsid w:val="009C7231"/>
    <w:rsid w:val="00A472A4"/>
    <w:rsid w:val="00A66003"/>
    <w:rsid w:val="00A7725D"/>
    <w:rsid w:val="00AA541A"/>
    <w:rsid w:val="00AA5E7B"/>
    <w:rsid w:val="00AC37CB"/>
    <w:rsid w:val="00AC60A8"/>
    <w:rsid w:val="00AF168E"/>
    <w:rsid w:val="00B0377D"/>
    <w:rsid w:val="00B51FA3"/>
    <w:rsid w:val="00B76962"/>
    <w:rsid w:val="00B817F1"/>
    <w:rsid w:val="00BA0772"/>
    <w:rsid w:val="00BA08A3"/>
    <w:rsid w:val="00C07AB9"/>
    <w:rsid w:val="00C12857"/>
    <w:rsid w:val="00C130DB"/>
    <w:rsid w:val="00C44C79"/>
    <w:rsid w:val="00C53AF7"/>
    <w:rsid w:val="00C7218A"/>
    <w:rsid w:val="00CF1187"/>
    <w:rsid w:val="00D131C7"/>
    <w:rsid w:val="00D6329F"/>
    <w:rsid w:val="00D82457"/>
    <w:rsid w:val="00D95965"/>
    <w:rsid w:val="00D9667D"/>
    <w:rsid w:val="00DD4AFC"/>
    <w:rsid w:val="00DE496A"/>
    <w:rsid w:val="00E041B7"/>
    <w:rsid w:val="00E325B5"/>
    <w:rsid w:val="00EA7631"/>
    <w:rsid w:val="00F13861"/>
    <w:rsid w:val="00F17706"/>
    <w:rsid w:val="00F20F7B"/>
    <w:rsid w:val="00FD4F38"/>
    <w:rsid w:val="00FE15E0"/>
    <w:rsid w:val="00FF3FA7"/>
    <w:rsid w:val="00FF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aliases w:val="!Параграфы/Статьи документа"/>
    <w:basedOn w:val="a"/>
    <w:link w:val="40"/>
    <w:uiPriority w:val="9"/>
    <w:qFormat/>
    <w:rsid w:val="00C130D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7C47"/>
    <w:rPr>
      <w:strike w:val="0"/>
      <w:dstrike w:val="0"/>
      <w:color w:val="0000FF"/>
      <w:u w:val="none"/>
      <w:effect w:val="none"/>
    </w:rPr>
  </w:style>
  <w:style w:type="paragraph" w:styleId="a4">
    <w:name w:val="List Paragraph"/>
    <w:basedOn w:val="a"/>
    <w:uiPriority w:val="34"/>
    <w:qFormat/>
    <w:rsid w:val="00FD4F38"/>
    <w:pPr>
      <w:ind w:left="720"/>
      <w:contextualSpacing/>
    </w:pPr>
  </w:style>
  <w:style w:type="character" w:customStyle="1" w:styleId="40">
    <w:name w:val="Заголовок 4 Знак"/>
    <w:aliases w:val="!Параграфы/Статьи документа Знак"/>
    <w:basedOn w:val="a0"/>
    <w:link w:val="4"/>
    <w:uiPriority w:val="9"/>
    <w:rsid w:val="00C130DB"/>
    <w:rPr>
      <w:rFonts w:ascii="Arial" w:eastAsia="Times New Roman" w:hAnsi="Arial" w:cs="Times New Roman"/>
      <w:b/>
      <w:bCs/>
      <w:sz w:val="26"/>
      <w:szCs w:val="28"/>
      <w:lang w:eastAsia="ru-RU"/>
    </w:rPr>
  </w:style>
  <w:style w:type="paragraph" w:styleId="a5">
    <w:name w:val="Balloon Text"/>
    <w:basedOn w:val="a"/>
    <w:link w:val="a6"/>
    <w:uiPriority w:val="99"/>
    <w:semiHidden/>
    <w:unhideWhenUsed/>
    <w:rsid w:val="00F138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aliases w:val="!Параграфы/Статьи документа"/>
    <w:basedOn w:val="a"/>
    <w:link w:val="40"/>
    <w:uiPriority w:val="9"/>
    <w:qFormat/>
    <w:rsid w:val="00C130D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7C47"/>
    <w:rPr>
      <w:strike w:val="0"/>
      <w:dstrike w:val="0"/>
      <w:color w:val="0000FF"/>
      <w:u w:val="none"/>
      <w:effect w:val="none"/>
    </w:rPr>
  </w:style>
  <w:style w:type="paragraph" w:styleId="a4">
    <w:name w:val="List Paragraph"/>
    <w:basedOn w:val="a"/>
    <w:uiPriority w:val="34"/>
    <w:qFormat/>
    <w:rsid w:val="00FD4F38"/>
    <w:pPr>
      <w:ind w:left="720"/>
      <w:contextualSpacing/>
    </w:pPr>
  </w:style>
  <w:style w:type="character" w:customStyle="1" w:styleId="40">
    <w:name w:val="Заголовок 4 Знак"/>
    <w:aliases w:val="!Параграфы/Статьи документа Знак"/>
    <w:basedOn w:val="a0"/>
    <w:link w:val="4"/>
    <w:uiPriority w:val="9"/>
    <w:rsid w:val="00C130DB"/>
    <w:rPr>
      <w:rFonts w:ascii="Arial" w:eastAsia="Times New Roman" w:hAnsi="Arial" w:cs="Times New Roman"/>
      <w:b/>
      <w:bCs/>
      <w:sz w:val="26"/>
      <w:szCs w:val="28"/>
      <w:lang w:eastAsia="ru-RU"/>
    </w:rPr>
  </w:style>
  <w:style w:type="paragraph" w:styleId="a5">
    <w:name w:val="Balloon Text"/>
    <w:basedOn w:val="a"/>
    <w:link w:val="a6"/>
    <w:uiPriority w:val="99"/>
    <w:semiHidden/>
    <w:unhideWhenUsed/>
    <w:rsid w:val="00F138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91489">
      <w:bodyDiv w:val="1"/>
      <w:marLeft w:val="0"/>
      <w:marRight w:val="0"/>
      <w:marTop w:val="0"/>
      <w:marBottom w:val="0"/>
      <w:divBdr>
        <w:top w:val="none" w:sz="0" w:space="0" w:color="auto"/>
        <w:left w:val="none" w:sz="0" w:space="0" w:color="auto"/>
        <w:bottom w:val="none" w:sz="0" w:space="0" w:color="auto"/>
        <w:right w:val="none" w:sz="0" w:space="0" w:color="auto"/>
      </w:divBdr>
    </w:div>
    <w:div w:id="16936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cp:revision>
  <cp:lastPrinted>2018-01-25T08:55:00Z</cp:lastPrinted>
  <dcterms:created xsi:type="dcterms:W3CDTF">2018-02-20T07:41:00Z</dcterms:created>
  <dcterms:modified xsi:type="dcterms:W3CDTF">2018-02-20T07:41:00Z</dcterms:modified>
</cp:coreProperties>
</file>