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2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1985" w:rsidRPr="004A73F9" w:rsidRDefault="00B033DC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01985" w:rsidRPr="004A73F9" w:rsidRDefault="00667F72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901985" w:rsidRPr="004A73F9" w:rsidRDefault="004A73F9" w:rsidP="004A73F9">
      <w:pPr>
        <w:tabs>
          <w:tab w:val="left" w:pos="6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1985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4A73F9" w:rsidRDefault="00901985" w:rsidP="00901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985" w:rsidRPr="00AC63DB" w:rsidRDefault="00901985" w:rsidP="00667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3D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C63DB" w:rsidRPr="00AC63DB">
        <w:rPr>
          <w:rFonts w:ascii="Times New Roman" w:hAnsi="Times New Roman" w:cs="Times New Roman"/>
          <w:b/>
          <w:sz w:val="26"/>
          <w:szCs w:val="26"/>
        </w:rPr>
        <w:t xml:space="preserve">03 июня </w:t>
      </w:r>
      <w:r w:rsidR="00667F72" w:rsidRPr="00AC63DB">
        <w:rPr>
          <w:rFonts w:ascii="Times New Roman" w:hAnsi="Times New Roman" w:cs="Times New Roman"/>
          <w:b/>
          <w:sz w:val="26"/>
          <w:szCs w:val="26"/>
        </w:rPr>
        <w:t xml:space="preserve"> 2019г. </w:t>
      </w:r>
      <w:r w:rsidRPr="00AC63D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C63DB" w:rsidRPr="00AC63DB">
        <w:rPr>
          <w:rFonts w:ascii="Times New Roman" w:hAnsi="Times New Roman" w:cs="Times New Roman"/>
          <w:b/>
          <w:sz w:val="26"/>
          <w:szCs w:val="26"/>
        </w:rPr>
        <w:t>26</w:t>
      </w: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«Об утверждении порядка применения </w:t>
      </w: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дисциплинарных </w:t>
      </w:r>
      <w:hyperlink r:id="rId8" w:tooltip="Взыскание" w:history="1">
        <w:r w:rsidRPr="00AC63DB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взысканий</w:t>
        </w:r>
      </w:hyperlink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к </w:t>
      </w: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муниципальным служащим администрации </w:t>
      </w: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AC63D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Кудинцевского сельсовета Льговского района Курской области</w:t>
      </w:r>
      <w:r w:rsidRPr="00AC63D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»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            В соответствии со статьями 192-194 Трудового кодекса Российской Федерации, Федеральным законом от 02.03.2007 г. «О муниципальной службе в Российской Федерации», Федеральным законом от 25.12.2008 г. «О противодействии коррупции», руководствуясь Уставом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 «Кудинцевский сельсовет» Льговского района Курской области, 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Кудинцевского сельсовета Льговского района Курской области»</w:t>
      </w: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ПОСТАНОВЛЯЕТ: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применения дисциплинарных взысканий к муниципальным служащим администрация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Кудинцевского сельсовета Льговского района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подлежит размещению на официальном сайте 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Кудинцевского сельсовета Льговского района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AC63DB" w:rsidRPr="00AC63DB" w:rsidRDefault="00AC63DB" w:rsidP="00AC63DB">
      <w:p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3DB" w:rsidRPr="00AC63DB" w:rsidRDefault="00AC63DB" w:rsidP="00AC63DB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</w:pPr>
    </w:p>
    <w:p w:rsidR="00AC63DB" w:rsidRPr="00AC63DB" w:rsidRDefault="00AC63DB" w:rsidP="00AC63DB">
      <w:pPr>
        <w:tabs>
          <w:tab w:val="left" w:pos="7235"/>
        </w:tabs>
        <w:spacing w:before="346" w:after="415" w:line="36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>Глава Кудинцевского сельсовета:</w:t>
      </w:r>
      <w:r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ab/>
        <w:t>И. В, Муравьева</w:t>
      </w: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AC63DB" w:rsidRPr="00AC63DB" w:rsidRDefault="00AC63DB" w:rsidP="00AC6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>от 03 июня  2019г. № 26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Порядок применения дисциплинарных взысканий к муниципальным служащим администрации </w:t>
      </w:r>
      <w:r w:rsidRPr="0037788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Кудинцевского сельсовета Льговского района</w:t>
      </w: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 </w:t>
      </w:r>
      <w:bookmarkStart w:id="0" w:name="_GoBack"/>
      <w:bookmarkEnd w:id="0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Трудовым кодексом Российской Федерации, статьями 14.1, 15, 27, 27.1 Федерального закона от </w:t>
      </w:r>
      <w:hyperlink r:id="rId9" w:tooltip="2 марта" w:history="1">
        <w:r w:rsidRPr="00AC63DB">
          <w:rPr>
            <w:rFonts w:ascii="Times New Roman" w:eastAsia="Times New Roman" w:hAnsi="Times New Roman" w:cs="Times New Roman"/>
            <w:sz w:val="24"/>
            <w:szCs w:val="24"/>
          </w:rPr>
          <w:t>2 марта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2007 года «О муниципальной службе в Российской Федерации», Федеральным законом от </w:t>
      </w:r>
      <w:hyperlink r:id="rId10" w:tooltip="25 декабря" w:history="1">
        <w:r w:rsidRPr="00AC63DB">
          <w:rPr>
            <w:rFonts w:ascii="Times New Roman" w:eastAsia="Times New Roman" w:hAnsi="Times New Roman" w:cs="Times New Roman"/>
            <w:sz w:val="24"/>
            <w:szCs w:val="24"/>
          </w:rPr>
          <w:t>25 декабря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2008 года «О противодействии коррупции».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1.2. Порядок применения дисциплинарных взысканий к муниципальным служащим администрации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Кудинцевского сельсовета Льговского района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муниципальные служащие) определяет виды дисциплинарных </w:t>
      </w:r>
      <w:proofErr w:type="gramStart"/>
      <w:r w:rsidRPr="00AC63DB">
        <w:rPr>
          <w:rFonts w:ascii="Times New Roman" w:eastAsia="Times New Roman" w:hAnsi="Times New Roman" w:cs="Times New Roman"/>
          <w:sz w:val="24"/>
          <w:szCs w:val="24"/>
        </w:rPr>
        <w:t>взысканий</w:t>
      </w:r>
      <w:proofErr w:type="gramEnd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Виды дисциплинарных взысканий за несоблюдение ограничений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 запретов, требований о предотвращении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 об урегулировании конфликта интересов и неисполнение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обязанностей, установленных в целях противодействия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коррупции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замечание;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2) выговор;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3) увольнение с муниципальной службы по соответствующим основаниям.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</w:t>
      </w:r>
      <w:hyperlink r:id="rId11" w:tooltip="Правовые акты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правовыми актами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tooltip="Должностные инструкции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должностной инструкцией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>, правилами внутреннего трудового распорядка.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3" w:tooltip="Дисциплинарная ответствен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дисциплинарной ответственности</w:t>
        </w:r>
      </w:hyperlink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отстранен от исполнения должностных обязанностей с сохранением денежного содержания. 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Отстранение муниципального служащего от исполнения должностных обязанностей в этом случае производится </w:t>
      </w:r>
      <w:hyperlink r:id="rId14" w:tooltip="Распоряжения администраций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распоряжением администрации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Увольнение в связи с утратой доверия</w:t>
      </w:r>
    </w:p>
    <w:p w:rsidR="00AC63DB" w:rsidRPr="00AC63DB" w:rsidRDefault="00AC63DB" w:rsidP="00AC63DB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- непредставление муниципальным служащим сведений о своих доходах, расходах, об имуществе и </w:t>
      </w:r>
      <w:hyperlink r:id="rId15" w:tooltip="Обязательства имущественного характера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обязательствах имущественного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  <w:proofErr w:type="gramEnd"/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и сроки применения дисциплинарного взыскания</w:t>
      </w:r>
    </w:p>
    <w:p w:rsidR="00AC63DB" w:rsidRPr="00AC63DB" w:rsidRDefault="00AC63DB" w:rsidP="00AC63DB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4.1. Взыскания, предусмотренные разделами 2 и 3 настоящего Порядка, применяются работодателем на основании: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1) доклада о результатах проверки, проведенной уполномоченным органом 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4) иных материалов.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При применении взысканий, предусмотренных пунктами 2.1, 2.3 и разделом 3 настоящего Порядка, учитываются характер совершенного муниципальным служащим 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 w:rsidRPr="00AC6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gramStart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6" w:tooltip="Временная нетрудоспособ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временной нетрудоспособности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</w:t>
      </w:r>
      <w:proofErr w:type="gramEnd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Кудинцевского сельсовета Льговского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ревизии, проверки </w:t>
      </w:r>
      <w:hyperlink r:id="rId17" w:tooltip="Финансово-хазяйственная деятель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финансово-хозяйственной деятельности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AC63DB">
        <w:rPr>
          <w:rFonts w:ascii="Times New Roman" w:eastAsia="Times New Roman" w:hAnsi="Times New Roman" w:cs="Times New Roman"/>
          <w:sz w:val="24"/>
          <w:szCs w:val="24"/>
        </w:rPr>
        <w:t>В распоряжении администрации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2 </w:t>
      </w:r>
      <w:hyperlink r:id="rId18" w:tooltip="Март 2007 г.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марта 2007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года «О муниципальной службе в Российской Федерации».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4.9. Муниципальный служащий вправе обжаловать дисциплинарное взыскание в государственную </w:t>
      </w:r>
      <w:hyperlink r:id="rId19" w:tooltip="Инспекции труда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инспекцию труда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и (или) органы по рассмотрению индивидуальных трудовых споров.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снятия дисциплинарного взыскания</w:t>
      </w:r>
    </w:p>
    <w:p w:rsidR="00AC63DB" w:rsidRPr="00AC63DB" w:rsidRDefault="00AC63DB" w:rsidP="00AC63DB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Если в течение одного года со дня применения дисциплинарного взыскания муниципальный служащий не был подвергнут дисциплинарному взысканию, </w:t>
      </w: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предусмотренному пунктами 1 и 2 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951C3D" w:rsidRPr="00667F72" w:rsidRDefault="00951C3D" w:rsidP="00AC63D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951C3D" w:rsidRPr="00667F72" w:rsidSect="004A73F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45" w:rsidRDefault="00AF7845" w:rsidP="00951C3D">
      <w:pPr>
        <w:spacing w:after="0" w:line="240" w:lineRule="auto"/>
      </w:pPr>
      <w:r>
        <w:separator/>
      </w:r>
    </w:p>
  </w:endnote>
  <w:endnote w:type="continuationSeparator" w:id="0">
    <w:p w:rsidR="00AF7845" w:rsidRDefault="00AF7845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45" w:rsidRDefault="00AF7845" w:rsidP="00951C3D">
      <w:pPr>
        <w:spacing w:after="0" w:line="240" w:lineRule="auto"/>
      </w:pPr>
      <w:r>
        <w:separator/>
      </w:r>
    </w:p>
  </w:footnote>
  <w:footnote w:type="continuationSeparator" w:id="0">
    <w:p w:rsidR="00AF7845" w:rsidRDefault="00AF7845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132D1A"/>
    <w:rsid w:val="001C17DF"/>
    <w:rsid w:val="00251EF7"/>
    <w:rsid w:val="00377884"/>
    <w:rsid w:val="00483665"/>
    <w:rsid w:val="004A73F9"/>
    <w:rsid w:val="00667F72"/>
    <w:rsid w:val="006C2E7B"/>
    <w:rsid w:val="00842A9F"/>
    <w:rsid w:val="00901985"/>
    <w:rsid w:val="00951C3D"/>
    <w:rsid w:val="00AC63DB"/>
    <w:rsid w:val="00AF7845"/>
    <w:rsid w:val="00B033DC"/>
    <w:rsid w:val="00C6351C"/>
    <w:rsid w:val="00D46517"/>
    <w:rsid w:val="00E752B0"/>
    <w:rsid w:val="00EC1A6A"/>
    <w:rsid w:val="00FC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B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iskanie/" TargetMode="External"/><Relationship Id="rId13" Type="http://schemas.openxmlformats.org/officeDocument/2006/relationships/hyperlink" Target="http://pandia.ru/text/category/distciplinarnaya_otvetstvennostmz/" TargetMode="External"/><Relationship Id="rId18" Type="http://schemas.openxmlformats.org/officeDocument/2006/relationships/hyperlink" Target="http://pandia.ru/text/category/mart_2007_g_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dolzhnostnie_instruktcii/" TargetMode="External"/><Relationship Id="rId17" Type="http://schemas.openxmlformats.org/officeDocument/2006/relationships/hyperlink" Target="http://pandia.ru/text/category/finansovo_hazyajstvennaya_deyatelmz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remennaya_netrudosposobnostm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yazatelmzstva_imushestvennogo_haraktera/" TargetMode="External"/><Relationship Id="rId10" Type="http://schemas.openxmlformats.org/officeDocument/2006/relationships/hyperlink" Target="http://pandia.ru/text/category/25_dekabrya/" TargetMode="External"/><Relationship Id="rId19" Type="http://schemas.openxmlformats.org/officeDocument/2006/relationships/hyperlink" Target="http://pandia.ru/text/category/inspektcii_tr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_marta/" TargetMode="External"/><Relationship Id="rId14" Type="http://schemas.openxmlformats.org/officeDocument/2006/relationships/hyperlink" Target="http://pandia.ru/text/category/rasporyazheniya_administra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2019-06-17T01:19:00Z</cp:lastPrinted>
  <dcterms:created xsi:type="dcterms:W3CDTF">2019-06-17T01:23:00Z</dcterms:created>
  <dcterms:modified xsi:type="dcterms:W3CDTF">2019-06-17T01:23:00Z</dcterms:modified>
</cp:coreProperties>
</file>