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07" w:rsidRPr="009C5A07" w:rsidRDefault="009C5A07" w:rsidP="009C5A07">
      <w:pPr>
        <w:pStyle w:val="a5"/>
        <w:jc w:val="center"/>
      </w:pPr>
      <w:r w:rsidRPr="009C5A07">
        <w:t>АДМИНИСТРАЦИЯ</w:t>
      </w:r>
    </w:p>
    <w:p w:rsidR="009C5A07" w:rsidRPr="009C5A07" w:rsidRDefault="009C5A07" w:rsidP="009C5A07">
      <w:pPr>
        <w:pStyle w:val="a5"/>
        <w:jc w:val="center"/>
      </w:pPr>
      <w:r>
        <w:t xml:space="preserve">КУДИНЦЕВСКОГО </w:t>
      </w:r>
      <w:r w:rsidRPr="009C5A07">
        <w:t xml:space="preserve"> СЕЛЬСОВЕТА</w:t>
      </w:r>
    </w:p>
    <w:p w:rsidR="009C5A07" w:rsidRPr="009C5A07" w:rsidRDefault="009C5A07" w:rsidP="009C5A07">
      <w:pPr>
        <w:pStyle w:val="a5"/>
        <w:jc w:val="center"/>
      </w:pPr>
      <w:r w:rsidRPr="009C5A07">
        <w:t>ЛЬГОВСКОГО РАЙОНА</w:t>
      </w:r>
    </w:p>
    <w:p w:rsidR="009C5A07" w:rsidRPr="009C5A07" w:rsidRDefault="009C5A07" w:rsidP="009C5A07">
      <w:pPr>
        <w:pStyle w:val="a5"/>
        <w:jc w:val="center"/>
      </w:pPr>
    </w:p>
    <w:p w:rsidR="009C5A07" w:rsidRPr="009C5A07" w:rsidRDefault="009C5A07" w:rsidP="009C5A07">
      <w:pPr>
        <w:shd w:val="clear" w:color="auto" w:fill="FFFFFF"/>
        <w:spacing w:before="195" w:after="195" w:line="394" w:lineRule="atLeast"/>
        <w:jc w:val="center"/>
        <w:rPr>
          <w:color w:val="121517"/>
          <w:sz w:val="28"/>
          <w:szCs w:val="28"/>
        </w:rPr>
      </w:pPr>
      <w:r w:rsidRPr="009C5A07">
        <w:rPr>
          <w:color w:val="121517"/>
          <w:sz w:val="28"/>
          <w:szCs w:val="28"/>
        </w:rPr>
        <w:t>ПОСТАНОВЛЕНИЕ</w:t>
      </w:r>
    </w:p>
    <w:p w:rsidR="009C5A07" w:rsidRPr="009C5A07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9C5A07">
        <w:rPr>
          <w:color w:val="121517"/>
          <w:sz w:val="28"/>
          <w:szCs w:val="28"/>
        </w:rPr>
        <w:t xml:space="preserve"> От  </w:t>
      </w:r>
      <w:r w:rsidR="006263DA">
        <w:rPr>
          <w:color w:val="121517"/>
          <w:sz w:val="28"/>
          <w:szCs w:val="28"/>
        </w:rPr>
        <w:t xml:space="preserve">29.05. </w:t>
      </w:r>
      <w:r w:rsidRPr="009C5A07">
        <w:rPr>
          <w:color w:val="121517"/>
          <w:sz w:val="28"/>
          <w:szCs w:val="28"/>
        </w:rPr>
        <w:t xml:space="preserve">2020 г. № </w:t>
      </w:r>
      <w:r w:rsidR="006263DA">
        <w:rPr>
          <w:color w:val="121517"/>
          <w:sz w:val="28"/>
          <w:szCs w:val="28"/>
        </w:rPr>
        <w:t>30</w:t>
      </w:r>
      <w:r w:rsidRPr="009C5A07">
        <w:rPr>
          <w:color w:val="121517"/>
          <w:sz w:val="28"/>
          <w:szCs w:val="28"/>
        </w:rPr>
        <w:t xml:space="preserve"> </w:t>
      </w:r>
    </w:p>
    <w:p w:rsidR="006263DA" w:rsidRPr="006263DA" w:rsidRDefault="006263DA" w:rsidP="006263DA">
      <w:pPr>
        <w:shd w:val="clear" w:color="auto" w:fill="FFFFFF"/>
        <w:spacing w:before="195" w:after="195" w:line="394" w:lineRule="atLeast"/>
        <w:jc w:val="center"/>
        <w:rPr>
          <w:b/>
          <w:color w:val="121517"/>
          <w:sz w:val="28"/>
          <w:szCs w:val="28"/>
        </w:rPr>
      </w:pPr>
      <w:r w:rsidRPr="006263DA">
        <w:rPr>
          <w:b/>
          <w:bCs/>
          <w:color w:val="121517"/>
          <w:sz w:val="28"/>
          <w:szCs w:val="28"/>
        </w:rPr>
        <w:t>«</w:t>
      </w:r>
      <w:r w:rsidRPr="006263DA">
        <w:rPr>
          <w:b/>
          <w:bCs/>
          <w:color w:val="121517"/>
          <w:sz w:val="28"/>
          <w:szCs w:val="28"/>
        </w:rPr>
        <w:t>О  мерах по реализации Указа Президента Российской Федерации</w:t>
      </w:r>
    </w:p>
    <w:p w:rsidR="006263DA" w:rsidRPr="006263DA" w:rsidRDefault="006263DA" w:rsidP="006263DA">
      <w:pPr>
        <w:shd w:val="clear" w:color="auto" w:fill="FFFFFF"/>
        <w:spacing w:before="195" w:after="195" w:line="394" w:lineRule="atLeast"/>
        <w:jc w:val="center"/>
        <w:rPr>
          <w:b/>
          <w:bCs/>
          <w:color w:val="121517"/>
          <w:sz w:val="28"/>
          <w:szCs w:val="28"/>
        </w:rPr>
      </w:pPr>
      <w:r w:rsidRPr="006263DA">
        <w:rPr>
          <w:b/>
          <w:bCs/>
          <w:color w:val="121517"/>
          <w:sz w:val="28"/>
          <w:szCs w:val="28"/>
        </w:rPr>
        <w:t>от 17 апреля 2020 года № 272</w:t>
      </w:r>
      <w:r w:rsidRPr="006263DA">
        <w:rPr>
          <w:b/>
          <w:bCs/>
          <w:color w:val="121517"/>
          <w:sz w:val="28"/>
          <w:szCs w:val="28"/>
        </w:rPr>
        <w:t>»</w:t>
      </w:r>
    </w:p>
    <w:p w:rsidR="006263DA" w:rsidRPr="006263DA" w:rsidRDefault="006263DA" w:rsidP="006263DA">
      <w:pPr>
        <w:shd w:val="clear" w:color="auto" w:fill="FFFFFF"/>
        <w:spacing w:before="195" w:after="195" w:line="394" w:lineRule="atLeast"/>
        <w:rPr>
          <w:bCs/>
          <w:color w:val="121517"/>
          <w:sz w:val="28"/>
          <w:szCs w:val="28"/>
        </w:rPr>
      </w:pPr>
      <w:proofErr w:type="gramStart"/>
      <w:r w:rsidRPr="006263DA">
        <w:rPr>
          <w:bCs/>
          <w:color w:val="121517"/>
          <w:sz w:val="28"/>
          <w:szCs w:val="28"/>
        </w:rPr>
        <w:t>В соответствии с Указом Президента Российско</w:t>
      </w:r>
      <w:r w:rsidRPr="006263DA">
        <w:rPr>
          <w:bCs/>
          <w:color w:val="121517"/>
          <w:sz w:val="28"/>
          <w:szCs w:val="28"/>
        </w:rPr>
        <w:t xml:space="preserve">й Федерации </w:t>
      </w:r>
      <w:r w:rsidRPr="006263DA">
        <w:rPr>
          <w:bCs/>
          <w:color w:val="121517"/>
          <w:sz w:val="28"/>
          <w:szCs w:val="28"/>
        </w:rPr>
        <w:t xml:space="preserve"> от 17  апреля  2020 г.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принимая во внимание постановление   Губернатора Курской области от 28.04.2020 № 131-пг «О мерах по реализации Указа Президента Российской Федерации от 17 апреля 2020 года № 272</w:t>
      </w:r>
      <w:proofErr w:type="gramEnd"/>
      <w:r w:rsidRPr="006263DA">
        <w:rPr>
          <w:bCs/>
          <w:color w:val="121517"/>
          <w:sz w:val="28"/>
          <w:szCs w:val="28"/>
        </w:rPr>
        <w:t xml:space="preserve">»,  в связи с реализацией на территории  Кудинцевского сельсовета Льговского района комплекса ограничительных и иных мероприятий, направленных на обеспечение </w:t>
      </w:r>
      <w:proofErr w:type="spellStart"/>
      <w:r w:rsidRPr="006263DA">
        <w:rPr>
          <w:bCs/>
          <w:color w:val="121517"/>
          <w:sz w:val="28"/>
          <w:szCs w:val="28"/>
        </w:rPr>
        <w:t>санитарно</w:t>
      </w:r>
      <w:proofErr w:type="spellEnd"/>
      <w:r w:rsidRPr="006263DA">
        <w:rPr>
          <w:bCs/>
          <w:color w:val="121517"/>
          <w:sz w:val="28"/>
          <w:szCs w:val="28"/>
        </w:rPr>
        <w:t xml:space="preserve"> – эпидемиологического благополучия населения (COVID-19), Администрация </w:t>
      </w:r>
      <w:r w:rsidRPr="006263DA">
        <w:rPr>
          <w:bCs/>
          <w:color w:val="121517"/>
          <w:sz w:val="28"/>
          <w:szCs w:val="28"/>
        </w:rPr>
        <w:t xml:space="preserve">Кудинцевского </w:t>
      </w:r>
      <w:r w:rsidRPr="006263DA">
        <w:rPr>
          <w:bCs/>
          <w:color w:val="121517"/>
          <w:sz w:val="28"/>
          <w:szCs w:val="28"/>
        </w:rPr>
        <w:t xml:space="preserve">  сельсовета Льговского района </w:t>
      </w:r>
      <w:r w:rsidRPr="006263DA">
        <w:rPr>
          <w:bCs/>
          <w:color w:val="121517"/>
          <w:sz w:val="28"/>
          <w:szCs w:val="28"/>
        </w:rPr>
        <w:t xml:space="preserve"> </w:t>
      </w:r>
      <w:r w:rsidRPr="006263DA">
        <w:rPr>
          <w:bCs/>
          <w:color w:val="121517"/>
          <w:sz w:val="28"/>
          <w:szCs w:val="28"/>
        </w:rPr>
        <w:t>ПОСТАНОВЛЯЕТ:</w:t>
      </w:r>
      <w:bookmarkStart w:id="0" w:name="_GoBack"/>
      <w:bookmarkEnd w:id="0"/>
    </w:p>
    <w:p w:rsidR="006263DA" w:rsidRPr="006263DA" w:rsidRDefault="006263DA" w:rsidP="006263DA">
      <w:pPr>
        <w:shd w:val="clear" w:color="auto" w:fill="FFFFFF"/>
        <w:spacing w:before="195" w:after="195" w:line="394" w:lineRule="atLeast"/>
        <w:rPr>
          <w:bCs/>
          <w:color w:val="121517"/>
          <w:sz w:val="28"/>
          <w:szCs w:val="28"/>
        </w:rPr>
      </w:pPr>
      <w:r w:rsidRPr="006263DA">
        <w:rPr>
          <w:bCs/>
          <w:color w:val="121517"/>
          <w:sz w:val="28"/>
          <w:szCs w:val="28"/>
        </w:rPr>
        <w:t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</w:t>
      </w:r>
      <w:r>
        <w:rPr>
          <w:bCs/>
          <w:color w:val="121517"/>
          <w:sz w:val="28"/>
          <w:szCs w:val="28"/>
        </w:rPr>
        <w:t xml:space="preserve">, </w:t>
      </w:r>
      <w:r w:rsidRPr="006263DA">
        <w:rPr>
          <w:bCs/>
          <w:color w:val="121517"/>
          <w:sz w:val="28"/>
          <w:szCs w:val="28"/>
        </w:rPr>
        <w:t xml:space="preserve"> которых предусмотрен нормативными правовыми актами Администрации Кудинцевского сельсовета Льговского района, предоставляются до 1 августа 2020 г. включительно</w:t>
      </w:r>
    </w:p>
    <w:p w:rsidR="009C5A07" w:rsidRPr="006263DA" w:rsidRDefault="006263DA" w:rsidP="009C5A07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6263DA">
        <w:rPr>
          <w:color w:val="121517"/>
          <w:sz w:val="28"/>
          <w:szCs w:val="28"/>
        </w:rPr>
        <w:t>2</w:t>
      </w:r>
      <w:r w:rsidR="009C5A07" w:rsidRPr="006263DA">
        <w:rPr>
          <w:color w:val="121517"/>
          <w:sz w:val="28"/>
          <w:szCs w:val="28"/>
        </w:rPr>
        <w:t>. Постановление вступает в силу  с момента подписания и подлежит размещению на официальном сайте администрации Кудинцевского  сельсовета Льговского района.</w:t>
      </w:r>
    </w:p>
    <w:p w:rsidR="009C5A07" w:rsidRPr="006263DA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6263DA">
        <w:rPr>
          <w:color w:val="121517"/>
          <w:sz w:val="28"/>
          <w:szCs w:val="28"/>
        </w:rPr>
        <w:t> </w:t>
      </w:r>
    </w:p>
    <w:p w:rsidR="009C5A07" w:rsidRPr="006263DA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6263DA">
        <w:rPr>
          <w:color w:val="121517"/>
          <w:sz w:val="28"/>
          <w:szCs w:val="28"/>
        </w:rPr>
        <w:t> </w:t>
      </w:r>
    </w:p>
    <w:p w:rsidR="009C5A07" w:rsidRPr="006263DA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6263DA">
        <w:rPr>
          <w:color w:val="121517"/>
          <w:sz w:val="28"/>
          <w:szCs w:val="28"/>
        </w:rPr>
        <w:t> Глава Кудинцевского  сельсовета</w:t>
      </w:r>
    </w:p>
    <w:p w:rsidR="009C5A07" w:rsidRPr="006263DA" w:rsidRDefault="009C5A07" w:rsidP="009C5A07">
      <w:pPr>
        <w:shd w:val="clear" w:color="auto" w:fill="FFFFFF"/>
        <w:spacing w:before="195" w:after="195" w:line="394" w:lineRule="atLeast"/>
        <w:rPr>
          <w:color w:val="121517"/>
          <w:sz w:val="28"/>
          <w:szCs w:val="28"/>
        </w:rPr>
      </w:pPr>
      <w:r w:rsidRPr="006263DA">
        <w:rPr>
          <w:color w:val="121517"/>
          <w:sz w:val="28"/>
          <w:szCs w:val="28"/>
        </w:rPr>
        <w:t>Льговского района                                                                            Муравьева И. В.</w:t>
      </w:r>
    </w:p>
    <w:p w:rsidR="003575D6" w:rsidRPr="002E0DC7" w:rsidRDefault="003575D6" w:rsidP="009C5A07">
      <w:pPr>
        <w:pStyle w:val="Default"/>
        <w:tabs>
          <w:tab w:val="left" w:pos="3750"/>
        </w:tabs>
        <w:jc w:val="both"/>
        <w:rPr>
          <w:sz w:val="28"/>
          <w:szCs w:val="28"/>
        </w:rPr>
      </w:pPr>
    </w:p>
    <w:sectPr w:rsidR="003575D6" w:rsidRPr="002E0DC7" w:rsidSect="008A2F79">
      <w:pgSz w:w="11906" w:h="16838"/>
      <w:pgMar w:top="1077" w:right="709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F"/>
    <w:rsid w:val="000835AC"/>
    <w:rsid w:val="001A61FD"/>
    <w:rsid w:val="002B67BE"/>
    <w:rsid w:val="002E0DC7"/>
    <w:rsid w:val="003575D6"/>
    <w:rsid w:val="003F666B"/>
    <w:rsid w:val="00465E2D"/>
    <w:rsid w:val="00500FDF"/>
    <w:rsid w:val="006263DA"/>
    <w:rsid w:val="006369F5"/>
    <w:rsid w:val="006628BF"/>
    <w:rsid w:val="00820028"/>
    <w:rsid w:val="008223FF"/>
    <w:rsid w:val="0083120E"/>
    <w:rsid w:val="00896B9F"/>
    <w:rsid w:val="009C5A07"/>
    <w:rsid w:val="00A07A21"/>
    <w:rsid w:val="00AB69D8"/>
    <w:rsid w:val="00D34C2F"/>
    <w:rsid w:val="00DC3348"/>
    <w:rsid w:val="00EE6624"/>
    <w:rsid w:val="00F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69D8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5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D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 Indent"/>
    <w:basedOn w:val="a"/>
    <w:link w:val="a4"/>
    <w:rsid w:val="00AB69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6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AB69D8"/>
    <w:rPr>
      <w:color w:val="0000FF"/>
      <w:u w:val="single"/>
    </w:rPr>
  </w:style>
  <w:style w:type="paragraph" w:customStyle="1" w:styleId="Default">
    <w:name w:val="Default"/>
    <w:rsid w:val="00AB6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9C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C5A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69D8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5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D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ody Text Indent"/>
    <w:basedOn w:val="a"/>
    <w:link w:val="a4"/>
    <w:rsid w:val="00AB69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6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B69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AB69D8"/>
    <w:rPr>
      <w:color w:val="0000FF"/>
      <w:u w:val="single"/>
    </w:rPr>
  </w:style>
  <w:style w:type="paragraph" w:customStyle="1" w:styleId="Default">
    <w:name w:val="Default"/>
    <w:rsid w:val="00AB6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9C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C5A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7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1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2020-06-01T12:19:00Z</cp:lastPrinted>
  <dcterms:created xsi:type="dcterms:W3CDTF">2020-06-01T12:20:00Z</dcterms:created>
  <dcterms:modified xsi:type="dcterms:W3CDTF">2020-06-01T12:20:00Z</dcterms:modified>
</cp:coreProperties>
</file>