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A01971" w:rsidRPr="00CB3AFB" w:rsidRDefault="00A01971" w:rsidP="00465DFC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3AFB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A01971" w:rsidRPr="00CB3AFB" w:rsidRDefault="00510BE2" w:rsidP="00465DFC">
      <w:pPr>
        <w:tabs>
          <w:tab w:val="left" w:leader="underscore" w:pos="4126"/>
        </w:tabs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3AFB">
        <w:rPr>
          <w:rFonts w:ascii="Times New Roman" w:eastAsia="Times New Roman" w:hAnsi="Times New Roman" w:cs="Times New Roman"/>
          <w:sz w:val="24"/>
          <w:szCs w:val="24"/>
        </w:rPr>
        <w:t>КУДИНЦЕВСКОГО</w:t>
      </w:r>
      <w:r w:rsidR="00A01971" w:rsidRPr="00CB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B9E" w:rsidRPr="00CB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971" w:rsidRPr="00CB3AFB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A01971" w:rsidRPr="00CB3AFB" w:rsidRDefault="00A01971" w:rsidP="00465DFC">
      <w:pPr>
        <w:tabs>
          <w:tab w:val="left" w:leader="underscore" w:pos="2859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3AFB">
        <w:rPr>
          <w:rFonts w:ascii="Times New Roman" w:eastAsia="Times New Roman" w:hAnsi="Times New Roman" w:cs="Times New Roman"/>
          <w:sz w:val="24"/>
          <w:szCs w:val="24"/>
        </w:rPr>
        <w:t>ЛЬГОВСКОГО РАЙОНА КУРСКОЙ ОБЛАСТИ</w:t>
      </w:r>
    </w:p>
    <w:p w:rsidR="00A01971" w:rsidRPr="00CB3AFB" w:rsidRDefault="00A01971" w:rsidP="00465DFC">
      <w:pPr>
        <w:tabs>
          <w:tab w:val="left" w:leader="underscore" w:pos="2859"/>
        </w:tabs>
        <w:spacing w:after="180" w:line="240" w:lineRule="auto"/>
        <w:ind w:left="1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3AF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65DFC" w:rsidRPr="00CB3AFB" w:rsidRDefault="00465DFC" w:rsidP="00465DFC">
      <w:pPr>
        <w:tabs>
          <w:tab w:val="left" w:pos="8175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3AFB">
        <w:rPr>
          <w:rFonts w:ascii="Times New Roman" w:eastAsia="Times New Roman" w:hAnsi="Times New Roman" w:cs="Times New Roman"/>
          <w:sz w:val="24"/>
          <w:szCs w:val="24"/>
        </w:rPr>
        <w:t>От 07 мая 2018 года</w:t>
      </w:r>
      <w:r w:rsidR="00BB1084" w:rsidRPr="00CB3A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3AFB">
        <w:rPr>
          <w:rFonts w:ascii="Times New Roman" w:eastAsia="Times New Roman" w:hAnsi="Times New Roman" w:cs="Times New Roman"/>
          <w:sz w:val="24"/>
          <w:szCs w:val="24"/>
        </w:rPr>
        <w:tab/>
        <w:t>№ 56</w:t>
      </w:r>
    </w:p>
    <w:p w:rsidR="00465DFC" w:rsidRPr="00CB3AFB" w:rsidRDefault="00465DFC" w:rsidP="00465DFC">
      <w:pPr>
        <w:tabs>
          <w:tab w:val="left" w:pos="8175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AFB">
        <w:rPr>
          <w:rFonts w:ascii="Times New Roman" w:eastAsia="Times New Roman" w:hAnsi="Times New Roman" w:cs="Times New Roman"/>
          <w:b/>
          <w:sz w:val="24"/>
          <w:szCs w:val="24"/>
        </w:rPr>
        <w:t>«Об утверждении Порядка разработки  и схемы размещения нестационарных торговых объектов на территории Кудинцевского сельсовета Льговского района».</w:t>
      </w:r>
    </w:p>
    <w:p w:rsidR="0081079E" w:rsidRPr="00CB3AFB" w:rsidRDefault="00465DFC" w:rsidP="00465DFC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3AF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10 части 1 статьи 14 Федерального закона  от 06.10.2003 № 131-ФЗ «Об общих принципах организации местного самоуправления                  в Российской Федерации», частью 3 статьи 10 Федерального закона от 28.12.2009    № 381-ФЗ «Об основах государственного регулирования торговой деятельности      в Российской Федерации», Уставом Кудинцевского сельсовета Льговского района, </w:t>
      </w:r>
      <w:r w:rsidR="00BB1084" w:rsidRPr="00CB3AFB">
        <w:rPr>
          <w:rFonts w:ascii="Times New Roman" w:eastAsia="Times New Roman" w:hAnsi="Times New Roman" w:cs="Times New Roman"/>
          <w:sz w:val="24"/>
          <w:szCs w:val="24"/>
        </w:rPr>
        <w:t>Администрация Кудинцевско</w:t>
      </w:r>
      <w:r w:rsidRPr="00CB3AFB">
        <w:rPr>
          <w:rFonts w:ascii="Times New Roman" w:eastAsia="Times New Roman" w:hAnsi="Times New Roman" w:cs="Times New Roman"/>
          <w:sz w:val="24"/>
          <w:szCs w:val="24"/>
        </w:rPr>
        <w:t xml:space="preserve">го сельсовета Льговского района </w:t>
      </w:r>
      <w:r w:rsidR="0081079E" w:rsidRPr="00CB3AFB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B27C3E" w:rsidRPr="00CB3AFB" w:rsidRDefault="00A01971" w:rsidP="00A01971">
      <w:pPr>
        <w:tabs>
          <w:tab w:val="left" w:leader="underscore" w:pos="2664"/>
        </w:tabs>
        <w:spacing w:before="780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AF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465DFC" w:rsidRPr="00CB3AFB" w:rsidRDefault="00465DFC" w:rsidP="00465DFC">
      <w:pPr>
        <w:pStyle w:val="a5"/>
        <w:spacing w:before="0" w:beforeAutospacing="0" w:after="0" w:afterAutospacing="0"/>
        <w:ind w:firstLine="540"/>
        <w:jc w:val="both"/>
      </w:pPr>
      <w:r w:rsidRPr="00CB3AFB">
        <w:t>1. Утвердить Порядок разработки  и утверждения схемы размещения нестационарных торговых объектов на территории Кудинцевского сельсовета Льговского района.  (Прилагается).</w:t>
      </w:r>
    </w:p>
    <w:p w:rsidR="00465DFC" w:rsidRPr="00CB3AFB" w:rsidRDefault="00465DFC" w:rsidP="00465DFC">
      <w:pPr>
        <w:pStyle w:val="a5"/>
        <w:spacing w:before="0" w:beforeAutospacing="0" w:after="0" w:afterAutospacing="0"/>
        <w:ind w:firstLine="540"/>
        <w:jc w:val="both"/>
      </w:pPr>
    </w:p>
    <w:p w:rsidR="00465DFC" w:rsidRPr="00CB3AFB" w:rsidRDefault="00465DFC" w:rsidP="00465DFC">
      <w:pPr>
        <w:pStyle w:val="a5"/>
        <w:spacing w:before="0" w:beforeAutospacing="0" w:after="0" w:afterAutospacing="0"/>
        <w:ind w:firstLine="540"/>
        <w:jc w:val="both"/>
      </w:pPr>
      <w:r w:rsidRPr="00CB3AFB">
        <w:t>2. Утвердить схему размещения нестационарных торговых объектов на территории Кудинцевского сельсовета Льговского района. (Прилагается).</w:t>
      </w:r>
    </w:p>
    <w:p w:rsidR="00465DFC" w:rsidRPr="00CB3AFB" w:rsidRDefault="00465DFC" w:rsidP="00465DFC">
      <w:pPr>
        <w:pStyle w:val="a5"/>
        <w:spacing w:before="0" w:beforeAutospacing="0" w:after="0" w:afterAutospacing="0"/>
        <w:ind w:firstLine="540"/>
        <w:jc w:val="both"/>
      </w:pPr>
    </w:p>
    <w:p w:rsidR="00465DFC" w:rsidRPr="00CB3AFB" w:rsidRDefault="00465DFC" w:rsidP="00465DFC">
      <w:pPr>
        <w:pStyle w:val="consplusnormal"/>
        <w:spacing w:before="0" w:beforeAutospacing="0" w:after="0" w:afterAutospacing="0"/>
        <w:ind w:firstLine="540"/>
        <w:jc w:val="both"/>
      </w:pPr>
      <w:r w:rsidRPr="00CB3AFB">
        <w:t>3. Настоящее постановление вступает в силу с момента подписания.</w:t>
      </w:r>
    </w:p>
    <w:p w:rsidR="00465DFC" w:rsidRPr="00CB3AFB" w:rsidRDefault="00465DFC" w:rsidP="00465DFC">
      <w:pPr>
        <w:pStyle w:val="consplusnormal"/>
        <w:spacing w:before="0" w:beforeAutospacing="0" w:after="0" w:afterAutospacing="0"/>
        <w:ind w:firstLine="540"/>
        <w:jc w:val="both"/>
      </w:pPr>
    </w:p>
    <w:p w:rsidR="00465DFC" w:rsidRPr="00CB3AFB" w:rsidRDefault="00465DFC" w:rsidP="00465DFC">
      <w:pPr>
        <w:pStyle w:val="consplusnormal"/>
        <w:spacing w:before="0" w:beforeAutospacing="0" w:after="0" w:afterAutospacing="0"/>
        <w:ind w:firstLine="540"/>
        <w:jc w:val="both"/>
      </w:pPr>
      <w:r w:rsidRPr="00CB3AFB">
        <w:t xml:space="preserve">4. </w:t>
      </w:r>
      <w:proofErr w:type="gramStart"/>
      <w:r w:rsidRPr="00CB3AFB">
        <w:t>Контроль за</w:t>
      </w:r>
      <w:proofErr w:type="gramEnd"/>
      <w:r w:rsidRPr="00CB3AFB">
        <w:t xml:space="preserve"> исполнением настоящего постановления оставляю за собой.</w:t>
      </w:r>
    </w:p>
    <w:p w:rsidR="00510BE2" w:rsidRPr="00CB3AFB" w:rsidRDefault="00465DFC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3A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10BE2" w:rsidRPr="00CB3AF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B1084" w:rsidRPr="00CB3AFB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CB3AF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1971" w:rsidRPr="00CB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BE2" w:rsidRPr="00CB3AFB">
        <w:rPr>
          <w:rFonts w:ascii="Times New Roman" w:eastAsia="Times New Roman" w:hAnsi="Times New Roman" w:cs="Times New Roman"/>
          <w:sz w:val="24"/>
          <w:szCs w:val="24"/>
        </w:rPr>
        <w:t>Кудинцевского</w:t>
      </w:r>
      <w:r w:rsidR="00A01971" w:rsidRPr="00CB3AF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BB1084" w:rsidRPr="00CB3AFB">
        <w:rPr>
          <w:rFonts w:ascii="Times New Roman" w:eastAsia="Times New Roman" w:hAnsi="Times New Roman" w:cs="Times New Roman"/>
          <w:sz w:val="24"/>
          <w:szCs w:val="24"/>
        </w:rPr>
        <w:t>:</w:t>
      </w:r>
      <w:r w:rsidR="00C66920" w:rsidRPr="00CB3A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CB3AFB">
        <w:rPr>
          <w:rFonts w:ascii="Times New Roman" w:eastAsia="Times New Roman" w:hAnsi="Times New Roman" w:cs="Times New Roman"/>
          <w:sz w:val="24"/>
          <w:szCs w:val="24"/>
        </w:rPr>
        <w:t>И. В. Муравьева</w:t>
      </w:r>
    </w:p>
    <w:p w:rsidR="00C66920" w:rsidRPr="00CB3AFB" w:rsidRDefault="00C6692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465DFC" w:rsidRPr="00CB3AFB" w:rsidRDefault="00465DFC" w:rsidP="00465DFC">
      <w:pPr>
        <w:pStyle w:val="a20"/>
        <w:tabs>
          <w:tab w:val="left" w:pos="7020"/>
        </w:tabs>
        <w:spacing w:before="0" w:beforeAutospacing="0" w:after="0" w:afterAutospacing="0"/>
      </w:pPr>
    </w:p>
    <w:p w:rsidR="00CB3AFB" w:rsidRDefault="00CB3AFB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p w:rsidR="00CB3AFB" w:rsidRDefault="00CB3AFB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p w:rsidR="00CB3AFB" w:rsidRDefault="00CB3AFB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p w:rsidR="00CB3AFB" w:rsidRDefault="00CB3AFB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p w:rsidR="00CB3AFB" w:rsidRDefault="00CB3AFB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p w:rsidR="00CB3AFB" w:rsidRDefault="00CB3AFB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p w:rsidR="00CB3AFB" w:rsidRDefault="00CB3AFB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p w:rsidR="00CB3AFB" w:rsidRDefault="00CB3AFB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p w:rsidR="00465DFC" w:rsidRPr="00CB3AFB" w:rsidRDefault="00465DFC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  <w:bookmarkStart w:id="0" w:name="_GoBack"/>
      <w:bookmarkEnd w:id="0"/>
      <w:r w:rsidRPr="00CB3AFB">
        <w:lastRenderedPageBreak/>
        <w:t xml:space="preserve">Приложение                                                                  </w:t>
      </w:r>
    </w:p>
    <w:p w:rsidR="00465DFC" w:rsidRPr="00CB3AFB" w:rsidRDefault="00465DFC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  <w:r w:rsidRPr="00CB3AFB">
        <w:t xml:space="preserve"> к постановлению   администрации</w:t>
      </w:r>
    </w:p>
    <w:p w:rsidR="00465DFC" w:rsidRPr="00CB3AFB" w:rsidRDefault="00465DFC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  <w:r w:rsidRPr="00CB3AFB">
        <w:t xml:space="preserve">                                                                          Кудинцевского сельсовета </w:t>
      </w:r>
    </w:p>
    <w:p w:rsidR="00465DFC" w:rsidRPr="00CB3AFB" w:rsidRDefault="00465DFC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  <w:r w:rsidRPr="00CB3AFB">
        <w:t xml:space="preserve">Льговского района  </w:t>
      </w:r>
    </w:p>
    <w:p w:rsidR="00465DFC" w:rsidRPr="00CB3AFB" w:rsidRDefault="00465DFC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  <w:r w:rsidRPr="00CB3AFB">
        <w:t>От 07 мая 2018 г. № 56</w:t>
      </w:r>
    </w:p>
    <w:p w:rsidR="00465DFC" w:rsidRPr="00CB3AFB" w:rsidRDefault="00465DFC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p w:rsidR="00465DFC" w:rsidRPr="00CB3AFB" w:rsidRDefault="00465DFC" w:rsidP="00465D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B3AFB">
        <w:rPr>
          <w:b/>
          <w:sz w:val="24"/>
          <w:szCs w:val="24"/>
        </w:rPr>
        <w:t xml:space="preserve">Порядок </w:t>
      </w:r>
    </w:p>
    <w:p w:rsidR="00465DFC" w:rsidRPr="00CB3AFB" w:rsidRDefault="00465DFC" w:rsidP="00465DFC">
      <w:pPr>
        <w:jc w:val="center"/>
        <w:rPr>
          <w:b/>
          <w:sz w:val="24"/>
          <w:szCs w:val="24"/>
        </w:rPr>
      </w:pPr>
      <w:r w:rsidRPr="00CB3AFB">
        <w:rPr>
          <w:b/>
          <w:sz w:val="24"/>
          <w:szCs w:val="24"/>
        </w:rPr>
        <w:t xml:space="preserve">разработки и утверждения схемы размещения </w:t>
      </w:r>
      <w:proofErr w:type="gramStart"/>
      <w:r w:rsidRPr="00CB3AFB">
        <w:rPr>
          <w:b/>
          <w:sz w:val="24"/>
          <w:szCs w:val="24"/>
        </w:rPr>
        <w:t>нестационарных</w:t>
      </w:r>
      <w:proofErr w:type="gramEnd"/>
      <w:r w:rsidRPr="00CB3AFB">
        <w:rPr>
          <w:b/>
          <w:sz w:val="24"/>
          <w:szCs w:val="24"/>
        </w:rPr>
        <w:t xml:space="preserve"> </w:t>
      </w:r>
    </w:p>
    <w:p w:rsidR="00465DFC" w:rsidRPr="00CB3AFB" w:rsidRDefault="00465DFC" w:rsidP="00465DFC">
      <w:pPr>
        <w:jc w:val="center"/>
        <w:rPr>
          <w:b/>
          <w:sz w:val="24"/>
          <w:szCs w:val="24"/>
        </w:rPr>
      </w:pPr>
      <w:r w:rsidRPr="00CB3AFB">
        <w:rPr>
          <w:b/>
          <w:sz w:val="24"/>
          <w:szCs w:val="24"/>
        </w:rPr>
        <w:t xml:space="preserve">торговых объектов на территории Кудинцевского сельсовета Льговского района </w:t>
      </w:r>
    </w:p>
    <w:p w:rsidR="00465DFC" w:rsidRPr="00CB3AFB" w:rsidRDefault="00465DFC" w:rsidP="00465DFC">
      <w:pPr>
        <w:jc w:val="center"/>
        <w:rPr>
          <w:sz w:val="24"/>
          <w:szCs w:val="24"/>
        </w:rPr>
      </w:pPr>
      <w:r w:rsidRPr="00CB3AFB">
        <w:rPr>
          <w:b/>
          <w:sz w:val="24"/>
          <w:szCs w:val="24"/>
        </w:rPr>
        <w:t> </w:t>
      </w:r>
    </w:p>
    <w:p w:rsidR="00465DFC" w:rsidRPr="00CB3AFB" w:rsidRDefault="00465DFC" w:rsidP="00465DFC">
      <w:pPr>
        <w:jc w:val="center"/>
        <w:rPr>
          <w:b/>
          <w:sz w:val="24"/>
          <w:szCs w:val="24"/>
        </w:rPr>
      </w:pPr>
      <w:r w:rsidRPr="00CB3AFB">
        <w:rPr>
          <w:b/>
          <w:sz w:val="24"/>
          <w:szCs w:val="24"/>
        </w:rPr>
        <w:t>1.Общие положения</w:t>
      </w:r>
    </w:p>
    <w:p w:rsidR="00465DFC" w:rsidRPr="00CB3AFB" w:rsidRDefault="00465DFC" w:rsidP="00465DFC">
      <w:pPr>
        <w:jc w:val="both"/>
        <w:rPr>
          <w:b/>
          <w:sz w:val="24"/>
          <w:szCs w:val="24"/>
        </w:rPr>
      </w:pPr>
      <w:r w:rsidRPr="00CB3AFB">
        <w:rPr>
          <w:sz w:val="24"/>
          <w:szCs w:val="24"/>
        </w:rPr>
        <w:t xml:space="preserve">             Порядок разработки и утверждения схемы размещения нестационарных торговых объектов на территории Кудинцевского сельсовета Льговского района (да</w:t>
      </w:r>
      <w:r w:rsidRPr="00CB3AFB">
        <w:rPr>
          <w:sz w:val="24"/>
          <w:szCs w:val="24"/>
        </w:rPr>
        <w:softHyphen/>
        <w:t>лее - Порядок) разработан в целях реализации требований Федерального закона от 28.12. 2009  № 381-ФЗ «Об основах государственного регулирования торговой деятельности в Российской Федерации».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   Требования Порядка не распространяются на отношения, связанные с размещением  нестационар</w:t>
      </w:r>
      <w:r w:rsidRPr="00CB3AFB">
        <w:rPr>
          <w:sz w:val="24"/>
          <w:szCs w:val="24"/>
        </w:rPr>
        <w:softHyphen/>
        <w:t>ных торговых объектов: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    - находящихся на территориях розничных рынков;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    - при проведении праздничных, общественно-по</w:t>
      </w:r>
      <w:r w:rsidRPr="00CB3AFB">
        <w:rPr>
          <w:sz w:val="24"/>
          <w:szCs w:val="24"/>
        </w:rPr>
        <w:softHyphen/>
        <w:t>литических, культурно-массовых и спортивных мероприятий, имеющих временный характер; при проведении ярмарок, выставок-ярмарок.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</w:p>
    <w:p w:rsidR="00465DFC" w:rsidRPr="00CB3AFB" w:rsidRDefault="00465DFC" w:rsidP="00465DFC">
      <w:pPr>
        <w:jc w:val="center"/>
        <w:rPr>
          <w:b/>
          <w:sz w:val="24"/>
          <w:szCs w:val="24"/>
        </w:rPr>
      </w:pPr>
      <w:r w:rsidRPr="00CB3AFB">
        <w:rPr>
          <w:b/>
          <w:sz w:val="24"/>
          <w:szCs w:val="24"/>
        </w:rPr>
        <w:t>2.Основные понятия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  Для целей  Порядка используются следующие ос</w:t>
      </w:r>
      <w:r w:rsidRPr="00CB3AFB">
        <w:rPr>
          <w:sz w:val="24"/>
          <w:szCs w:val="24"/>
        </w:rPr>
        <w:softHyphen/>
        <w:t>новные понятия: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  </w:t>
      </w:r>
      <w:r w:rsidRPr="00CB3AFB">
        <w:rPr>
          <w:b/>
          <w:sz w:val="24"/>
          <w:szCs w:val="24"/>
        </w:rPr>
        <w:t>нестационарный торговый объект</w:t>
      </w:r>
      <w:r w:rsidRPr="00CB3AFB">
        <w:rPr>
          <w:sz w:val="24"/>
          <w:szCs w:val="24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</w:t>
      </w:r>
      <w:r w:rsidRPr="00CB3AFB">
        <w:rPr>
          <w:sz w:val="24"/>
          <w:szCs w:val="24"/>
        </w:rPr>
        <w:softHyphen/>
        <w:t xml:space="preserve">единения или неприсоединения к сетям </w:t>
      </w:r>
      <w:proofErr w:type="spellStart"/>
      <w:r w:rsidRPr="00CB3AFB">
        <w:rPr>
          <w:sz w:val="24"/>
          <w:szCs w:val="24"/>
        </w:rPr>
        <w:t>инженерно</w:t>
      </w:r>
      <w:proofErr w:type="spellEnd"/>
      <w:r w:rsidRPr="00CB3AFB">
        <w:rPr>
          <w:sz w:val="24"/>
          <w:szCs w:val="24"/>
        </w:rPr>
        <w:t xml:space="preserve"> - технического обеспечения, в том числе передвижное сооружение. К нестационарным торговым объектам относятся павильоны, киоски, палатки, лотки, пло</w:t>
      </w:r>
      <w:r w:rsidRPr="00CB3AFB">
        <w:rPr>
          <w:sz w:val="24"/>
          <w:szCs w:val="24"/>
        </w:rPr>
        <w:softHyphen/>
        <w:t>щадки для сезонной торговли, объекты раз</w:t>
      </w:r>
      <w:r w:rsidRPr="00CB3AFB">
        <w:rPr>
          <w:sz w:val="24"/>
          <w:szCs w:val="24"/>
        </w:rPr>
        <w:softHyphen/>
        <w:t>возной и разносной торговли и другие:</w:t>
      </w:r>
    </w:p>
    <w:p w:rsidR="00465DFC" w:rsidRPr="00CB3AFB" w:rsidRDefault="00465DFC" w:rsidP="00465D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  </w:t>
      </w:r>
      <w:proofErr w:type="gramStart"/>
      <w:r w:rsidRPr="00CB3AFB">
        <w:rPr>
          <w:sz w:val="24"/>
          <w:szCs w:val="24"/>
        </w:rPr>
        <w:t>- павильон - нестационарный торговый объект со стабильным местом размещения, представляющий собой временное сооружение, имеющее торговый зал, одно или несколько помещений для хранения товарного запаса, рассчитанное на одно или несколько рабочих мест;</w:t>
      </w:r>
      <w:proofErr w:type="gramEnd"/>
    </w:p>
    <w:p w:rsidR="00465DFC" w:rsidRPr="00CB3AFB" w:rsidRDefault="00465DFC" w:rsidP="00465D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  - киоск - нестационарный торговый объект со стабильным местом размещения, представляющий собой временное сооружение, не имеющее торгового зала и помещений для хранения товарных запасов, рассчитанное на одно рабочее место;</w:t>
      </w:r>
    </w:p>
    <w:p w:rsidR="00465DFC" w:rsidRPr="00CB3AFB" w:rsidRDefault="00465DFC" w:rsidP="00465D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3AFB">
        <w:rPr>
          <w:sz w:val="24"/>
          <w:szCs w:val="24"/>
        </w:rPr>
        <w:lastRenderedPageBreak/>
        <w:t>- палатка - передвижной нестационарный торговый объект, представляющий собой временную легковозводимую сборно-разборную конструкцию, оснащенную прилавком, не имеющую торгового зала и помещений для хранения товарного запаса, рассчитанную на одно или несколько рабочих мест, на площади которых хранится товарный запас на один день торговли;</w:t>
      </w:r>
    </w:p>
    <w:p w:rsidR="00465DFC" w:rsidRPr="00CB3AFB" w:rsidRDefault="00465DFC" w:rsidP="00465D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3AFB">
        <w:rPr>
          <w:sz w:val="24"/>
          <w:szCs w:val="24"/>
        </w:rPr>
        <w:t>- лоток - передвижной нестационарный торговый объект, представляющий собой временную конструкцию, предназначенную для выкладки и демонстрации товаров, при необходимости оснащенную оборудованием для обеспечения сохранности товаров и подготовки их к продаже;</w:t>
      </w:r>
    </w:p>
    <w:p w:rsidR="00465DFC" w:rsidRPr="00CB3AFB" w:rsidRDefault="00465DFC" w:rsidP="00465D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3AFB">
        <w:rPr>
          <w:sz w:val="24"/>
          <w:szCs w:val="24"/>
        </w:rPr>
        <w:t>-  контейнер - передвижной нестационарный торговый объект, представляющий собой полностью или частично закрытую емкость, предназначенную для помещения в нее товаров;</w:t>
      </w:r>
    </w:p>
    <w:p w:rsidR="00465DFC" w:rsidRPr="00CB3AFB" w:rsidRDefault="00465DFC" w:rsidP="00465D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3AFB">
        <w:rPr>
          <w:sz w:val="24"/>
          <w:szCs w:val="24"/>
        </w:rPr>
        <w:t>- автомагазин, автолавка, автоприцеп - передвижной нестационарный торговый объект, представляющий собой автотранспортное средство, используемое для целей осуществления торговой деятельности;</w:t>
      </w:r>
    </w:p>
    <w:p w:rsidR="00465DFC" w:rsidRPr="00CB3AFB" w:rsidRDefault="00465DFC" w:rsidP="00465D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3AFB">
        <w:rPr>
          <w:sz w:val="24"/>
          <w:szCs w:val="24"/>
        </w:rPr>
        <w:t>- сезонное (летнее) кафе - нестационарный торговый объект, размещаемый (обустраиваемый) на участке территории, непосредственно примыкающей к стационарному торговому объекту (объекту общественного питания), или отдельно стоящий, используемый для более полного удовлетворения потребностей населения в продуктах питания и прохладительных напитках.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b/>
          <w:sz w:val="24"/>
          <w:szCs w:val="24"/>
        </w:rPr>
        <w:t xml:space="preserve">           схема размещения нестационарных торговых объ</w:t>
      </w:r>
      <w:r w:rsidRPr="00CB3AFB">
        <w:rPr>
          <w:b/>
          <w:sz w:val="24"/>
          <w:szCs w:val="24"/>
        </w:rPr>
        <w:softHyphen/>
        <w:t>ектов</w:t>
      </w:r>
      <w:r w:rsidRPr="00CB3AFB">
        <w:rPr>
          <w:sz w:val="24"/>
          <w:szCs w:val="24"/>
        </w:rPr>
        <w:t xml:space="preserve"> - документ, состоящий из текстовой части, определяющий места размещения нестационарных торговых объектов на земельных участках, в зданиях, строениях, сооружениях, нахо</w:t>
      </w:r>
      <w:r w:rsidRPr="00CB3AFB">
        <w:rPr>
          <w:sz w:val="24"/>
          <w:szCs w:val="24"/>
        </w:rPr>
        <w:softHyphen/>
        <w:t>дящихся в государственной, муниципальной или частной собс</w:t>
      </w:r>
      <w:r w:rsidRPr="00CB3AFB">
        <w:rPr>
          <w:sz w:val="24"/>
          <w:szCs w:val="24"/>
        </w:rPr>
        <w:softHyphen/>
        <w:t xml:space="preserve">твенности. </w:t>
      </w:r>
    </w:p>
    <w:p w:rsidR="00465DFC" w:rsidRPr="00CB3AFB" w:rsidRDefault="00465DFC" w:rsidP="00465DF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3AFB">
        <w:rPr>
          <w:sz w:val="24"/>
          <w:szCs w:val="24"/>
        </w:rPr>
        <w:t>- текстовая часть  разрабатывается в виде таблицы по форме согласно настоящему Порядку;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</w:p>
    <w:p w:rsidR="00465DFC" w:rsidRPr="00CB3AFB" w:rsidRDefault="00465DFC" w:rsidP="00465DFC">
      <w:pPr>
        <w:jc w:val="center"/>
        <w:rPr>
          <w:b/>
          <w:sz w:val="24"/>
          <w:szCs w:val="24"/>
        </w:rPr>
      </w:pPr>
      <w:r w:rsidRPr="00CB3AFB">
        <w:rPr>
          <w:b/>
          <w:sz w:val="24"/>
          <w:szCs w:val="24"/>
        </w:rPr>
        <w:t xml:space="preserve">3. Требования к порядку разработки  схемы размещения </w:t>
      </w:r>
    </w:p>
    <w:p w:rsidR="00465DFC" w:rsidRPr="00CB3AFB" w:rsidRDefault="00465DFC" w:rsidP="00465DFC">
      <w:pPr>
        <w:jc w:val="center"/>
        <w:rPr>
          <w:b/>
          <w:sz w:val="24"/>
          <w:szCs w:val="24"/>
        </w:rPr>
      </w:pPr>
      <w:r w:rsidRPr="00CB3AFB">
        <w:rPr>
          <w:b/>
          <w:sz w:val="24"/>
          <w:szCs w:val="24"/>
        </w:rPr>
        <w:t>нестационарных торговых объектов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   3.1.Размещение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осуществляется в со</w:t>
      </w:r>
      <w:r w:rsidRPr="00CB3AFB">
        <w:rPr>
          <w:sz w:val="24"/>
          <w:szCs w:val="24"/>
        </w:rPr>
        <w:softHyphen/>
        <w:t>ответствии со схемой размещения нестационарных торговых объектов с учетом обеспечения устойчивого развития территории Кудинцевского сельсовета Льговского района и достижения нормативов минимальной обеспеченности населения площадью торговых объектов.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  3.2.Включение нестационарных торговых объектов, расположенных на земельных участках, в зданиях, со</w:t>
      </w:r>
      <w:r w:rsidRPr="00CB3AFB">
        <w:rPr>
          <w:sz w:val="24"/>
          <w:szCs w:val="24"/>
        </w:rPr>
        <w:softHyphen/>
        <w:t>оружениях, находящихся в муниципальной собствен</w:t>
      </w:r>
      <w:r w:rsidRPr="00CB3AFB">
        <w:rPr>
          <w:sz w:val="24"/>
          <w:szCs w:val="24"/>
        </w:rPr>
        <w:softHyphen/>
        <w:t xml:space="preserve">ности, в схему размещения </w:t>
      </w:r>
      <w:r w:rsidRPr="00CB3AFB">
        <w:rPr>
          <w:sz w:val="24"/>
          <w:szCs w:val="24"/>
        </w:rPr>
        <w:lastRenderedPageBreak/>
        <w:t>нестационарных торговых объектов производится в соответствии с порядком, ус</w:t>
      </w:r>
      <w:r w:rsidRPr="00CB3AFB">
        <w:rPr>
          <w:sz w:val="24"/>
          <w:szCs w:val="24"/>
        </w:rPr>
        <w:softHyphen/>
        <w:t>тановленным Правительством Российской Федерации.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 3.3.Схема размещения нестационарных торговых объектов разрабатывается и утверждается администрацией  Кудинцевского сельсовета Льговского района  в соответствии с Уставом  Кудинцевского сельсовета Льговского района и  настоящим Порядком.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 3.4.Разработанная схема размещения нестационарных торговых объектов должна обеспечивать: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- восполнение недостатка стационарной торговой сети; 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- повышение доступности товаров для населения;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- содействие развитию торговли товарами россий</w:t>
      </w:r>
      <w:r w:rsidRPr="00CB3AFB">
        <w:rPr>
          <w:sz w:val="24"/>
          <w:szCs w:val="24"/>
        </w:rPr>
        <w:softHyphen/>
        <w:t xml:space="preserve">ских производителей, в том числе производителей  </w:t>
      </w:r>
      <w:r w:rsidR="00731A62" w:rsidRPr="00CB3AFB">
        <w:rPr>
          <w:sz w:val="24"/>
          <w:szCs w:val="24"/>
        </w:rPr>
        <w:t>Курской области.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3.5.Схема размещения нестационарных торговых объектов должна содержать следующие сведения: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>- адрес места нахождения нестационарного торгового объекта;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- тип торгового объекта </w:t>
      </w:r>
      <w:r w:rsidR="00903308" w:rsidRPr="00CB3AFB">
        <w:rPr>
          <w:sz w:val="24"/>
          <w:szCs w:val="24"/>
        </w:rPr>
        <w:t>(павильон, ки</w:t>
      </w:r>
      <w:r w:rsidR="00903308" w:rsidRPr="00CB3AFB">
        <w:rPr>
          <w:sz w:val="24"/>
          <w:szCs w:val="24"/>
        </w:rPr>
        <w:softHyphen/>
        <w:t>оск, автомагазин</w:t>
      </w:r>
      <w:r w:rsidRPr="00CB3AFB">
        <w:rPr>
          <w:sz w:val="24"/>
          <w:szCs w:val="24"/>
        </w:rPr>
        <w:t>, торговая площадка и т.д.);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>- специализация торгового объекта;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>- площадь земельного участка и торгового объекта;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>- форма собственности земельного участка, на котором расположен нестационарный торговый объект;</w:t>
      </w:r>
    </w:p>
    <w:p w:rsidR="00465DFC" w:rsidRPr="00CB3AFB" w:rsidRDefault="00465DFC" w:rsidP="00465DFC">
      <w:pPr>
        <w:jc w:val="both"/>
        <w:rPr>
          <w:b/>
          <w:sz w:val="24"/>
          <w:szCs w:val="24"/>
        </w:rPr>
      </w:pPr>
      <w:r w:rsidRPr="00CB3AFB">
        <w:rPr>
          <w:sz w:val="24"/>
          <w:szCs w:val="24"/>
        </w:rPr>
        <w:t>- период функционирования нестационарного торгового объекта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3.6.Схемой размещения нестационарных торговых объектов должно предусматриваться размеще</w:t>
      </w:r>
      <w:r w:rsidRPr="00CB3AFB">
        <w:rPr>
          <w:sz w:val="24"/>
          <w:szCs w:val="24"/>
        </w:rPr>
        <w:softHyphen/>
        <w:t>ние не менее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3.7. Разработанная схема размещения нестацио</w:t>
      </w:r>
      <w:r w:rsidRPr="00CB3AFB">
        <w:rPr>
          <w:sz w:val="24"/>
          <w:szCs w:val="24"/>
        </w:rPr>
        <w:softHyphen/>
        <w:t xml:space="preserve">нарных торговых объектов и внесение изменений в схему размещения нестационарных торговых объектов утверждается постановлением   администрации  </w:t>
      </w:r>
      <w:r w:rsidR="00903308" w:rsidRPr="00CB3AFB">
        <w:rPr>
          <w:sz w:val="24"/>
          <w:szCs w:val="24"/>
        </w:rPr>
        <w:t>Кудинцевского сельсовета Льговского района</w:t>
      </w:r>
      <w:r w:rsidRPr="00CB3AFB">
        <w:rPr>
          <w:sz w:val="24"/>
          <w:szCs w:val="24"/>
        </w:rPr>
        <w:t>.</w:t>
      </w:r>
    </w:p>
    <w:p w:rsidR="00465DFC" w:rsidRPr="00CB3AFB" w:rsidRDefault="00465DFC" w:rsidP="00465DFC">
      <w:pPr>
        <w:jc w:val="both"/>
        <w:rPr>
          <w:sz w:val="24"/>
          <w:szCs w:val="24"/>
        </w:rPr>
      </w:pPr>
      <w:r w:rsidRPr="00CB3AFB">
        <w:rPr>
          <w:sz w:val="24"/>
          <w:szCs w:val="24"/>
        </w:rPr>
        <w:t xml:space="preserve">         3.8.Схема размещения нестационарных торговых объектов и вносимые в нее изменения подлежат обнародованию в порядке, установленном для официального обнародования муниципальных правовых ак</w:t>
      </w:r>
      <w:r w:rsidRPr="00CB3AFB">
        <w:rPr>
          <w:sz w:val="24"/>
          <w:szCs w:val="24"/>
        </w:rPr>
        <w:softHyphen/>
        <w:t xml:space="preserve">тов, а также размещению на официальном сайте администрации  </w:t>
      </w:r>
      <w:r w:rsidR="00903308" w:rsidRPr="00CB3AFB">
        <w:rPr>
          <w:sz w:val="24"/>
          <w:szCs w:val="24"/>
        </w:rPr>
        <w:t xml:space="preserve">Кудинцевского сельсовета Льговского района </w:t>
      </w:r>
      <w:r w:rsidRPr="00CB3AFB">
        <w:rPr>
          <w:sz w:val="24"/>
          <w:szCs w:val="24"/>
        </w:rPr>
        <w:t xml:space="preserve">   в сети Интернет.</w:t>
      </w:r>
    </w:p>
    <w:p w:rsidR="00465DFC" w:rsidRPr="00CB3AFB" w:rsidRDefault="00465DFC" w:rsidP="00903308">
      <w:pPr>
        <w:jc w:val="both"/>
        <w:rPr>
          <w:sz w:val="24"/>
          <w:szCs w:val="24"/>
        </w:rPr>
        <w:sectPr w:rsidR="00465DFC" w:rsidRPr="00CB3AFB" w:rsidSect="00FD035B">
          <w:pgSz w:w="11906" w:h="16838" w:code="9"/>
          <w:pgMar w:top="902" w:right="890" w:bottom="1077" w:left="902" w:header="709" w:footer="709" w:gutter="0"/>
          <w:cols w:space="708"/>
          <w:docGrid w:linePitch="360"/>
        </w:sectPr>
      </w:pPr>
      <w:r w:rsidRPr="00CB3AFB">
        <w:rPr>
          <w:sz w:val="24"/>
          <w:szCs w:val="24"/>
        </w:rPr>
        <w:t xml:space="preserve">        3.9.Утверждение схемы размещения нестационарных торговых объектов, равно как и внесение в нее изменений не может служить основанием для пере</w:t>
      </w:r>
      <w:r w:rsidRPr="00CB3AFB">
        <w:rPr>
          <w:sz w:val="24"/>
          <w:szCs w:val="24"/>
        </w:rPr>
        <w:softHyphen/>
        <w:t xml:space="preserve">смотра мест размещения нестационарных торговых объектов, строительство, реконструкция или эксплуатация которых </w:t>
      </w:r>
      <w:r w:rsidRPr="00CB3AFB">
        <w:rPr>
          <w:sz w:val="24"/>
          <w:szCs w:val="24"/>
        </w:rPr>
        <w:lastRenderedPageBreak/>
        <w:t>были начаты до утверждения указан</w:t>
      </w:r>
      <w:r w:rsidRPr="00CB3AFB">
        <w:rPr>
          <w:sz w:val="24"/>
          <w:szCs w:val="24"/>
        </w:rPr>
        <w:softHyphen/>
        <w:t>ной схемы. Такие нестационарные торговые объекты включаются в новую схему размещения нестационарных торговых объектов как действующие, если они разме</w:t>
      </w:r>
      <w:r w:rsidRPr="00CB3AFB">
        <w:rPr>
          <w:sz w:val="24"/>
          <w:szCs w:val="24"/>
        </w:rPr>
        <w:softHyphen/>
        <w:t>щены в соответствии с действующим  законода</w:t>
      </w:r>
      <w:r w:rsidR="00903308" w:rsidRPr="00CB3AFB">
        <w:rPr>
          <w:sz w:val="24"/>
          <w:szCs w:val="24"/>
        </w:rPr>
        <w:t>тельс</w:t>
      </w:r>
      <w:r w:rsidR="00903308" w:rsidRPr="00CB3AFB">
        <w:rPr>
          <w:sz w:val="24"/>
          <w:szCs w:val="24"/>
        </w:rPr>
        <w:softHyphen/>
        <w:t>твом Российской Федерации.</w:t>
      </w:r>
    </w:p>
    <w:p w:rsidR="00CB3AFB" w:rsidRDefault="00CB3AFB" w:rsidP="00CB3AF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CB3AFB" w:rsidRPr="00CB3AFB" w:rsidRDefault="00CB3AFB" w:rsidP="00CB3AFB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  <w:r w:rsidRPr="00CB3AFB">
        <w:rPr>
          <w:rFonts w:ascii="Times New Roman" w:hAnsi="Times New Roman"/>
          <w:b/>
        </w:rPr>
        <w:t xml:space="preserve">Схема </w:t>
      </w:r>
    </w:p>
    <w:p w:rsidR="00CB3AFB" w:rsidRPr="00CB3AFB" w:rsidRDefault="00CB3AFB" w:rsidP="00CB3AFB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  <w:r w:rsidRPr="00CB3AFB">
        <w:rPr>
          <w:rFonts w:ascii="Times New Roman" w:hAnsi="Times New Roman"/>
          <w:b/>
        </w:rPr>
        <w:t xml:space="preserve">размещения нестационарных торговых объектов на территории муниципального </w:t>
      </w:r>
    </w:p>
    <w:p w:rsidR="00CB3AFB" w:rsidRPr="00CB3AFB" w:rsidRDefault="00CB3AFB" w:rsidP="00CB3AFB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  <w:r w:rsidRPr="00CB3AFB">
        <w:rPr>
          <w:rFonts w:ascii="Times New Roman" w:hAnsi="Times New Roman"/>
          <w:b/>
        </w:rPr>
        <w:t xml:space="preserve">образования « Кудинцевский сельсовет» Льговского района  </w:t>
      </w:r>
      <w:r>
        <w:rPr>
          <w:rFonts w:ascii="Times New Roman" w:hAnsi="Times New Roman"/>
          <w:b/>
        </w:rPr>
        <w:t>Курской области.</w:t>
      </w:r>
    </w:p>
    <w:p w:rsidR="00CB3AFB" w:rsidRPr="00CB3AFB" w:rsidRDefault="00CB3AFB" w:rsidP="00CB3AFB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822"/>
        <w:gridCol w:w="2156"/>
        <w:gridCol w:w="1874"/>
        <w:gridCol w:w="1129"/>
        <w:gridCol w:w="1963"/>
      </w:tblGrid>
      <w:tr w:rsidR="00CB3AFB" w:rsidRPr="00CB3AFB" w:rsidTr="001063A5">
        <w:tc>
          <w:tcPr>
            <w:tcW w:w="72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№ п\</w:t>
            </w:r>
            <w:proofErr w:type="gramStart"/>
            <w:r w:rsidRPr="00CB3AFB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Наименование, тип нестационарного торгового объекта</w:t>
            </w:r>
          </w:p>
        </w:tc>
        <w:tc>
          <w:tcPr>
            <w:tcW w:w="504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 xml:space="preserve">Место нахождения нестационарного торгового объекта </w:t>
            </w:r>
          </w:p>
        </w:tc>
        <w:tc>
          <w:tcPr>
            <w:tcW w:w="306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 xml:space="preserve">Специализация (ассортимент реализуемых товаров) нестационарного торгового объекта </w:t>
            </w:r>
          </w:p>
        </w:tc>
        <w:tc>
          <w:tcPr>
            <w:tcW w:w="198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Размер торговой площади объекта (</w:t>
            </w:r>
            <w:proofErr w:type="spellStart"/>
            <w:r w:rsidRPr="00CB3AFB">
              <w:rPr>
                <w:rFonts w:ascii="Times New Roman" w:hAnsi="Times New Roman"/>
              </w:rPr>
              <w:t>кв</w:t>
            </w:r>
            <w:proofErr w:type="gramStart"/>
            <w:r w:rsidRPr="00CB3AFB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CB3AFB">
              <w:rPr>
                <w:rFonts w:ascii="Times New Roman" w:hAnsi="Times New Roman"/>
              </w:rPr>
              <w:t>)</w:t>
            </w:r>
          </w:p>
        </w:tc>
        <w:tc>
          <w:tcPr>
            <w:tcW w:w="2533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Срок функционирования нестационарного торгового объекта</w:t>
            </w:r>
          </w:p>
        </w:tc>
      </w:tr>
      <w:tr w:rsidR="00CB3AFB" w:rsidRPr="00CB3AFB" w:rsidTr="001063A5">
        <w:tc>
          <w:tcPr>
            <w:tcW w:w="72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5</w:t>
            </w:r>
          </w:p>
        </w:tc>
        <w:tc>
          <w:tcPr>
            <w:tcW w:w="2533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6</w:t>
            </w:r>
          </w:p>
        </w:tc>
      </w:tr>
      <w:tr w:rsidR="00CB3AFB" w:rsidRPr="00CB3AFB" w:rsidTr="001063A5">
        <w:tc>
          <w:tcPr>
            <w:tcW w:w="72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Автомагазин № 2 ПО «</w:t>
            </w:r>
            <w:proofErr w:type="spellStart"/>
            <w:r w:rsidRPr="00CB3AFB">
              <w:rPr>
                <w:rFonts w:ascii="Times New Roman" w:hAnsi="Times New Roman"/>
              </w:rPr>
              <w:t>Льговское</w:t>
            </w:r>
            <w:proofErr w:type="spellEnd"/>
            <w:r w:rsidRPr="00CB3AFB">
              <w:rPr>
                <w:rFonts w:ascii="Times New Roman" w:hAnsi="Times New Roman"/>
              </w:rPr>
              <w:t>»</w:t>
            </w:r>
          </w:p>
        </w:tc>
        <w:tc>
          <w:tcPr>
            <w:tcW w:w="504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CB3AFB">
              <w:rPr>
                <w:rFonts w:ascii="Times New Roman" w:hAnsi="Times New Roman"/>
              </w:rPr>
              <w:t>д</w:t>
            </w:r>
            <w:proofErr w:type="gramStart"/>
            <w:r w:rsidRPr="00CB3AFB">
              <w:rPr>
                <w:rFonts w:ascii="Times New Roman" w:hAnsi="Times New Roman"/>
              </w:rPr>
              <w:t>.В</w:t>
            </w:r>
            <w:proofErr w:type="gramEnd"/>
            <w:r w:rsidRPr="00CB3AFB">
              <w:rPr>
                <w:rFonts w:ascii="Times New Roman" w:hAnsi="Times New Roman"/>
              </w:rPr>
              <w:t>оронино</w:t>
            </w:r>
            <w:proofErr w:type="spellEnd"/>
            <w:r w:rsidRPr="00CB3AFB">
              <w:rPr>
                <w:rFonts w:ascii="Times New Roman" w:hAnsi="Times New Roman"/>
              </w:rPr>
              <w:t xml:space="preserve">, </w:t>
            </w:r>
            <w:proofErr w:type="spellStart"/>
            <w:r w:rsidRPr="00CB3AFB">
              <w:rPr>
                <w:rFonts w:ascii="Times New Roman" w:hAnsi="Times New Roman"/>
              </w:rPr>
              <w:t>с.Кудинцево</w:t>
            </w:r>
            <w:proofErr w:type="spellEnd"/>
            <w:r w:rsidRPr="00CB3AFB">
              <w:rPr>
                <w:rFonts w:ascii="Times New Roman" w:hAnsi="Times New Roman"/>
              </w:rPr>
              <w:t xml:space="preserve"> МО «Кудинцевский сельсовет» Льговского района Курской области;</w:t>
            </w:r>
          </w:p>
          <w:p w:rsidR="00CB3AFB" w:rsidRPr="00CB3AFB" w:rsidRDefault="00CB3AFB" w:rsidP="001063A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продукты питания</w:t>
            </w:r>
          </w:p>
        </w:tc>
        <w:tc>
          <w:tcPr>
            <w:tcW w:w="198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16,6</w:t>
            </w:r>
          </w:p>
        </w:tc>
        <w:tc>
          <w:tcPr>
            <w:tcW w:w="2533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понедельник</w:t>
            </w:r>
          </w:p>
        </w:tc>
      </w:tr>
      <w:tr w:rsidR="00CB3AFB" w:rsidRPr="00CB3AFB" w:rsidTr="001063A5">
        <w:tc>
          <w:tcPr>
            <w:tcW w:w="72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Автомагазин № 2 ПО «</w:t>
            </w:r>
            <w:proofErr w:type="spellStart"/>
            <w:r w:rsidRPr="00CB3AFB">
              <w:rPr>
                <w:rFonts w:ascii="Times New Roman" w:hAnsi="Times New Roman"/>
              </w:rPr>
              <w:t>Льговское</w:t>
            </w:r>
            <w:proofErr w:type="spellEnd"/>
            <w:r w:rsidRPr="00CB3AFB">
              <w:rPr>
                <w:rFonts w:ascii="Times New Roman" w:hAnsi="Times New Roman"/>
              </w:rPr>
              <w:t>»</w:t>
            </w:r>
          </w:p>
        </w:tc>
        <w:tc>
          <w:tcPr>
            <w:tcW w:w="504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CB3AFB">
              <w:rPr>
                <w:rFonts w:ascii="Times New Roman" w:hAnsi="Times New Roman"/>
              </w:rPr>
              <w:t>д</w:t>
            </w:r>
            <w:proofErr w:type="gramStart"/>
            <w:r w:rsidRPr="00CB3AFB">
              <w:rPr>
                <w:rFonts w:ascii="Times New Roman" w:hAnsi="Times New Roman"/>
              </w:rPr>
              <w:t>.В</w:t>
            </w:r>
            <w:proofErr w:type="gramEnd"/>
            <w:r w:rsidRPr="00CB3AFB">
              <w:rPr>
                <w:rFonts w:ascii="Times New Roman" w:hAnsi="Times New Roman"/>
              </w:rPr>
              <w:t>оронино</w:t>
            </w:r>
            <w:proofErr w:type="spellEnd"/>
            <w:r w:rsidRPr="00CB3AFB">
              <w:rPr>
                <w:rFonts w:ascii="Times New Roman" w:hAnsi="Times New Roman"/>
              </w:rPr>
              <w:t xml:space="preserve">, </w:t>
            </w:r>
            <w:proofErr w:type="spellStart"/>
            <w:r w:rsidRPr="00CB3AFB">
              <w:rPr>
                <w:rFonts w:ascii="Times New Roman" w:hAnsi="Times New Roman"/>
              </w:rPr>
              <w:t>с.Кудинцево</w:t>
            </w:r>
            <w:proofErr w:type="spellEnd"/>
            <w:r w:rsidRPr="00CB3AFB">
              <w:rPr>
                <w:rFonts w:ascii="Times New Roman" w:hAnsi="Times New Roman"/>
              </w:rPr>
              <w:t xml:space="preserve">, </w:t>
            </w:r>
            <w:proofErr w:type="spellStart"/>
            <w:r w:rsidRPr="00CB3AFB">
              <w:rPr>
                <w:rFonts w:ascii="Times New Roman" w:hAnsi="Times New Roman"/>
              </w:rPr>
              <w:t>д.Сергеевка</w:t>
            </w:r>
            <w:proofErr w:type="spellEnd"/>
            <w:r w:rsidRPr="00CB3AFB">
              <w:rPr>
                <w:rFonts w:ascii="Times New Roman" w:hAnsi="Times New Roman"/>
              </w:rPr>
              <w:t xml:space="preserve"> МО «Кудинцевский сельсовет» Льговского района Курской области;</w:t>
            </w:r>
          </w:p>
          <w:p w:rsidR="00CB3AFB" w:rsidRPr="00CB3AFB" w:rsidRDefault="00CB3AFB" w:rsidP="001063A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продукты питания</w:t>
            </w:r>
          </w:p>
        </w:tc>
        <w:tc>
          <w:tcPr>
            <w:tcW w:w="198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16,6</w:t>
            </w:r>
          </w:p>
        </w:tc>
        <w:tc>
          <w:tcPr>
            <w:tcW w:w="2533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среда</w:t>
            </w:r>
          </w:p>
        </w:tc>
      </w:tr>
      <w:tr w:rsidR="00CB3AFB" w:rsidRPr="00CB3AFB" w:rsidTr="001063A5">
        <w:tc>
          <w:tcPr>
            <w:tcW w:w="72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3.</w:t>
            </w:r>
          </w:p>
        </w:tc>
        <w:tc>
          <w:tcPr>
            <w:tcW w:w="270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Автомагазин № 2 ПО «</w:t>
            </w:r>
            <w:proofErr w:type="spellStart"/>
            <w:r w:rsidRPr="00CB3AFB">
              <w:rPr>
                <w:rFonts w:ascii="Times New Roman" w:hAnsi="Times New Roman"/>
              </w:rPr>
              <w:t>Льговское</w:t>
            </w:r>
            <w:proofErr w:type="spellEnd"/>
            <w:r w:rsidRPr="00CB3AFB">
              <w:rPr>
                <w:rFonts w:ascii="Times New Roman" w:hAnsi="Times New Roman"/>
              </w:rPr>
              <w:t>»</w:t>
            </w:r>
          </w:p>
        </w:tc>
        <w:tc>
          <w:tcPr>
            <w:tcW w:w="504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CB3AFB">
              <w:rPr>
                <w:rFonts w:ascii="Times New Roman" w:hAnsi="Times New Roman"/>
              </w:rPr>
              <w:t>д</w:t>
            </w:r>
            <w:proofErr w:type="gramStart"/>
            <w:r w:rsidRPr="00CB3AFB">
              <w:rPr>
                <w:rFonts w:ascii="Times New Roman" w:hAnsi="Times New Roman"/>
              </w:rPr>
              <w:t>.В</w:t>
            </w:r>
            <w:proofErr w:type="gramEnd"/>
            <w:r w:rsidRPr="00CB3AFB">
              <w:rPr>
                <w:rFonts w:ascii="Times New Roman" w:hAnsi="Times New Roman"/>
              </w:rPr>
              <w:t>оронино</w:t>
            </w:r>
            <w:proofErr w:type="spellEnd"/>
            <w:r w:rsidRPr="00CB3AFB">
              <w:rPr>
                <w:rFonts w:ascii="Times New Roman" w:hAnsi="Times New Roman"/>
              </w:rPr>
              <w:t xml:space="preserve">, </w:t>
            </w:r>
            <w:proofErr w:type="spellStart"/>
            <w:r w:rsidRPr="00CB3AFB">
              <w:rPr>
                <w:rFonts w:ascii="Times New Roman" w:hAnsi="Times New Roman"/>
              </w:rPr>
              <w:t>с.Кудинцево</w:t>
            </w:r>
            <w:proofErr w:type="spellEnd"/>
            <w:r w:rsidRPr="00CB3AFB">
              <w:rPr>
                <w:rFonts w:ascii="Times New Roman" w:hAnsi="Times New Roman"/>
              </w:rPr>
              <w:t xml:space="preserve">, </w:t>
            </w:r>
            <w:proofErr w:type="spellStart"/>
            <w:r w:rsidRPr="00CB3AFB">
              <w:rPr>
                <w:rFonts w:ascii="Times New Roman" w:hAnsi="Times New Roman"/>
              </w:rPr>
              <w:t>д.Сергеевка</w:t>
            </w:r>
            <w:proofErr w:type="spellEnd"/>
            <w:r w:rsidRPr="00CB3AFB">
              <w:rPr>
                <w:rFonts w:ascii="Times New Roman" w:hAnsi="Times New Roman"/>
              </w:rPr>
              <w:t xml:space="preserve"> МО «Кудинцевский сельсовет» Льговского района Курской области;</w:t>
            </w:r>
          </w:p>
          <w:p w:rsidR="00CB3AFB" w:rsidRPr="00CB3AFB" w:rsidRDefault="00CB3AFB" w:rsidP="001063A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продукты питания</w:t>
            </w:r>
          </w:p>
        </w:tc>
        <w:tc>
          <w:tcPr>
            <w:tcW w:w="198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16,6</w:t>
            </w:r>
          </w:p>
        </w:tc>
        <w:tc>
          <w:tcPr>
            <w:tcW w:w="2533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пятница</w:t>
            </w:r>
          </w:p>
        </w:tc>
      </w:tr>
      <w:tr w:rsidR="00CB3AFB" w:rsidRPr="00CB3AFB" w:rsidTr="001063A5">
        <w:tc>
          <w:tcPr>
            <w:tcW w:w="72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4.</w:t>
            </w:r>
          </w:p>
        </w:tc>
        <w:tc>
          <w:tcPr>
            <w:tcW w:w="270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Автомагазин ОАО «Льговский хлебозавод»</w:t>
            </w:r>
          </w:p>
        </w:tc>
        <w:tc>
          <w:tcPr>
            <w:tcW w:w="504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CB3AFB">
              <w:rPr>
                <w:rFonts w:ascii="Times New Roman" w:hAnsi="Times New Roman"/>
              </w:rPr>
              <w:t>д</w:t>
            </w:r>
            <w:proofErr w:type="gramStart"/>
            <w:r w:rsidRPr="00CB3AFB">
              <w:rPr>
                <w:rFonts w:ascii="Times New Roman" w:hAnsi="Times New Roman"/>
              </w:rPr>
              <w:t>.В</w:t>
            </w:r>
            <w:proofErr w:type="gramEnd"/>
            <w:r w:rsidRPr="00CB3AFB">
              <w:rPr>
                <w:rFonts w:ascii="Times New Roman" w:hAnsi="Times New Roman"/>
              </w:rPr>
              <w:t>оронино</w:t>
            </w:r>
            <w:proofErr w:type="spellEnd"/>
            <w:r w:rsidRPr="00CB3AFB">
              <w:rPr>
                <w:rFonts w:ascii="Times New Roman" w:hAnsi="Times New Roman"/>
              </w:rPr>
              <w:t xml:space="preserve"> МО «Кудинцевский сельсовет» Льговского района Курской области ; </w:t>
            </w:r>
          </w:p>
          <w:p w:rsidR="00CB3AFB" w:rsidRPr="00CB3AFB" w:rsidRDefault="00CB3AFB" w:rsidP="001063A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CB3AFB">
              <w:rPr>
                <w:rFonts w:ascii="Times New Roman" w:hAnsi="Times New Roman"/>
              </w:rPr>
              <w:t>д</w:t>
            </w:r>
            <w:proofErr w:type="gramStart"/>
            <w:r w:rsidRPr="00CB3AFB">
              <w:rPr>
                <w:rFonts w:ascii="Times New Roman" w:hAnsi="Times New Roman"/>
              </w:rPr>
              <w:t>.С</w:t>
            </w:r>
            <w:proofErr w:type="gramEnd"/>
            <w:r w:rsidRPr="00CB3AFB">
              <w:rPr>
                <w:rFonts w:ascii="Times New Roman" w:hAnsi="Times New Roman"/>
              </w:rPr>
              <w:t>ергеевка</w:t>
            </w:r>
            <w:proofErr w:type="spellEnd"/>
            <w:r w:rsidRPr="00CB3AFB">
              <w:rPr>
                <w:rFonts w:ascii="Times New Roman" w:hAnsi="Times New Roman"/>
              </w:rPr>
              <w:t xml:space="preserve"> МО «Кудинцевский сельсовет» Льговского района Курской области;</w:t>
            </w:r>
          </w:p>
          <w:p w:rsidR="00CB3AFB" w:rsidRPr="00CB3AFB" w:rsidRDefault="00CB3AFB" w:rsidP="001063A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д. Кудинцево МО «Кудинцевский сельсовет» Льговского района Курской области;</w:t>
            </w:r>
          </w:p>
          <w:p w:rsidR="00CB3AFB" w:rsidRPr="00CB3AFB" w:rsidRDefault="00CB3AFB" w:rsidP="001063A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хлеб и хлебобулочные изделия, ТПС</w:t>
            </w:r>
          </w:p>
        </w:tc>
        <w:tc>
          <w:tcPr>
            <w:tcW w:w="1980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16,6</w:t>
            </w:r>
          </w:p>
        </w:tc>
        <w:tc>
          <w:tcPr>
            <w:tcW w:w="2533" w:type="dxa"/>
            <w:shd w:val="clear" w:color="auto" w:fill="auto"/>
          </w:tcPr>
          <w:p w:rsidR="00CB3AFB" w:rsidRPr="00CB3AFB" w:rsidRDefault="00CB3AFB" w:rsidP="001063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CB3AFB">
              <w:rPr>
                <w:rFonts w:ascii="Times New Roman" w:hAnsi="Times New Roman"/>
              </w:rPr>
              <w:t>понедельник, среда, пятница</w:t>
            </w:r>
          </w:p>
        </w:tc>
      </w:tr>
    </w:tbl>
    <w:p w:rsidR="00465DFC" w:rsidRPr="00903308" w:rsidRDefault="00465DFC" w:rsidP="00903308">
      <w:pPr>
        <w:tabs>
          <w:tab w:val="left" w:pos="5265"/>
        </w:tabs>
      </w:pPr>
    </w:p>
    <w:sectPr w:rsidR="00465DFC" w:rsidRPr="00903308" w:rsidSect="00C6692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50854"/>
    <w:rsid w:val="0008601E"/>
    <w:rsid w:val="00107C32"/>
    <w:rsid w:val="001B4E6B"/>
    <w:rsid w:val="0025640F"/>
    <w:rsid w:val="003B2D0A"/>
    <w:rsid w:val="00465DFC"/>
    <w:rsid w:val="00471F77"/>
    <w:rsid w:val="00510BE2"/>
    <w:rsid w:val="006125BF"/>
    <w:rsid w:val="006261C3"/>
    <w:rsid w:val="00633C85"/>
    <w:rsid w:val="00645DB3"/>
    <w:rsid w:val="00731A62"/>
    <w:rsid w:val="0075763F"/>
    <w:rsid w:val="0081079E"/>
    <w:rsid w:val="00871D68"/>
    <w:rsid w:val="00903308"/>
    <w:rsid w:val="00A01971"/>
    <w:rsid w:val="00AF64D9"/>
    <w:rsid w:val="00B27C3E"/>
    <w:rsid w:val="00BB1084"/>
    <w:rsid w:val="00C4469E"/>
    <w:rsid w:val="00C66920"/>
    <w:rsid w:val="00CB2090"/>
    <w:rsid w:val="00CB3AFB"/>
    <w:rsid w:val="00D344F1"/>
    <w:rsid w:val="00D41ACD"/>
    <w:rsid w:val="00DC0BB5"/>
    <w:rsid w:val="00E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a20">
    <w:name w:val="a2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B3AF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6"/>
    <w:uiPriority w:val="99"/>
    <w:semiHidden/>
    <w:unhideWhenUsed/>
    <w:rsid w:val="00C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CB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a20">
    <w:name w:val="a2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B3AF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6"/>
    <w:uiPriority w:val="99"/>
    <w:semiHidden/>
    <w:unhideWhenUsed/>
    <w:rsid w:val="00C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CB3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3</cp:revision>
  <cp:lastPrinted>2018-04-14T12:37:00Z</cp:lastPrinted>
  <dcterms:created xsi:type="dcterms:W3CDTF">2018-04-14T11:56:00Z</dcterms:created>
  <dcterms:modified xsi:type="dcterms:W3CDTF">2018-04-14T12:40:00Z</dcterms:modified>
</cp:coreProperties>
</file>